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803" w:rsidRDefault="00F30803" w:rsidP="00F308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0803" w:rsidRPr="00F30803" w:rsidRDefault="00F30803" w:rsidP="00F3080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0803">
        <w:rPr>
          <w:rFonts w:ascii="Times New Roman" w:eastAsia="Calibri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F30803" w:rsidRPr="00F30803" w:rsidRDefault="00F30803" w:rsidP="00F3080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0803">
        <w:rPr>
          <w:rFonts w:ascii="Times New Roman" w:eastAsia="Calibri" w:hAnsi="Times New Roman" w:cs="Times New Roman"/>
          <w:sz w:val="24"/>
          <w:szCs w:val="24"/>
        </w:rPr>
        <w:t xml:space="preserve"> Самарской области</w:t>
      </w:r>
      <w:r w:rsidRPr="00F30803">
        <w:rPr>
          <w:rFonts w:ascii="Times New Roman" w:eastAsia="Calibri" w:hAnsi="Times New Roman" w:cs="Times New Roman"/>
          <w:sz w:val="24"/>
          <w:szCs w:val="24"/>
        </w:rPr>
        <w:br/>
        <w:t xml:space="preserve">  средняя общеобразовательная школа №3 «Образовательный центр» с. Кинел</w:t>
      </w:r>
      <w:proofErr w:type="gramStart"/>
      <w:r w:rsidRPr="00F30803">
        <w:rPr>
          <w:rFonts w:ascii="Times New Roman" w:eastAsia="Calibri" w:hAnsi="Times New Roman" w:cs="Times New Roman"/>
          <w:sz w:val="24"/>
          <w:szCs w:val="24"/>
        </w:rPr>
        <w:t>ь-</w:t>
      </w:r>
      <w:proofErr w:type="gramEnd"/>
      <w:r w:rsidRPr="00F30803">
        <w:rPr>
          <w:rFonts w:ascii="Times New Roman" w:eastAsia="Calibri" w:hAnsi="Times New Roman" w:cs="Times New Roman"/>
          <w:sz w:val="24"/>
          <w:szCs w:val="24"/>
        </w:rPr>
        <w:br/>
        <w:t xml:space="preserve">    Черкассы муниципального района Кинель-Черкасский Самарской</w:t>
      </w:r>
      <w:r w:rsidRPr="00F308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30803">
        <w:rPr>
          <w:rFonts w:ascii="Times New Roman" w:eastAsia="Calibri" w:hAnsi="Times New Roman" w:cs="Times New Roman"/>
          <w:sz w:val="24"/>
          <w:szCs w:val="24"/>
        </w:rPr>
        <w:t>области</w:t>
      </w:r>
    </w:p>
    <w:p w:rsidR="00F30803" w:rsidRPr="00F30803" w:rsidRDefault="00F30803" w:rsidP="00F30803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jc w:val="center"/>
        <w:tblLook w:val="04A0"/>
      </w:tblPr>
      <w:tblGrid>
        <w:gridCol w:w="3544"/>
        <w:gridCol w:w="3544"/>
        <w:gridCol w:w="3260"/>
      </w:tblGrid>
      <w:tr w:rsidR="00F30803" w:rsidRPr="00F30803" w:rsidTr="00F30803">
        <w:trPr>
          <w:trHeight w:val="2180"/>
          <w:jc w:val="center"/>
        </w:trPr>
        <w:tc>
          <w:tcPr>
            <w:tcW w:w="3544" w:type="dxa"/>
          </w:tcPr>
          <w:p w:rsidR="00F30803" w:rsidRPr="00F30803" w:rsidRDefault="00F30803" w:rsidP="00F30803">
            <w:pPr>
              <w:ind w:left="-567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Утверждаю</w:t>
            </w:r>
          </w:p>
          <w:p w:rsidR="00F30803" w:rsidRPr="00F30803" w:rsidRDefault="00F30803" w:rsidP="00F30803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  <w:p w:rsidR="00F30803" w:rsidRPr="00F30803" w:rsidRDefault="00F30803" w:rsidP="00F30803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>ГБОУ СОШ №3»ОЦ» с.</w:t>
            </w:r>
          </w:p>
          <w:p w:rsidR="00F30803" w:rsidRPr="00F30803" w:rsidRDefault="00F30803" w:rsidP="00F30803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>Кинель-Черкассы</w:t>
            </w:r>
          </w:p>
          <w:p w:rsidR="00F30803" w:rsidRPr="00F30803" w:rsidRDefault="00F30803" w:rsidP="00F30803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>____________Долудин</w:t>
            </w:r>
            <w:proofErr w:type="spellEnd"/>
            <w:r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А.Г.</w:t>
            </w:r>
          </w:p>
          <w:p w:rsidR="00F30803" w:rsidRPr="00F30803" w:rsidRDefault="00F30803" w:rsidP="00F30803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803" w:rsidRPr="00F30803" w:rsidRDefault="00F30803" w:rsidP="00F30803">
            <w:pPr>
              <w:ind w:left="-567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>«1» сентября 2018г.</w:t>
            </w:r>
            <w:r w:rsidRPr="00F308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  <w:r w:rsidRPr="00F308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</w:tcPr>
          <w:p w:rsidR="00F30803" w:rsidRPr="00F30803" w:rsidRDefault="00F30803" w:rsidP="00F3080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Согласовано</w:t>
            </w:r>
          </w:p>
          <w:p w:rsidR="00F30803" w:rsidRPr="00F30803" w:rsidRDefault="00F30803" w:rsidP="00F308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по организации обучающихся с ОВЗ           ГБОУ СОШ №3 «ОЦ» с.</w:t>
            </w:r>
          </w:p>
          <w:p w:rsidR="00F30803" w:rsidRPr="00F30803" w:rsidRDefault="00F30803" w:rsidP="00F308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>Кинель-Черкассы</w:t>
            </w:r>
          </w:p>
          <w:p w:rsidR="00F30803" w:rsidRPr="00F30803" w:rsidRDefault="00F30803" w:rsidP="00F308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_________Устинова Л.П. </w:t>
            </w:r>
          </w:p>
          <w:p w:rsidR="00F30803" w:rsidRPr="00F30803" w:rsidRDefault="00F30803" w:rsidP="00F308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30803" w:rsidRPr="00F30803" w:rsidRDefault="00017C56" w:rsidP="00F308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 30</w:t>
            </w:r>
            <w:r w:rsidR="00F30803"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</w:tcPr>
          <w:p w:rsidR="00F30803" w:rsidRPr="00F30803" w:rsidRDefault="00F30803" w:rsidP="00F3080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F30803" w:rsidRPr="00F30803" w:rsidRDefault="00F30803" w:rsidP="00F3080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F308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F308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МО начальных классов</w:t>
            </w:r>
          </w:p>
          <w:p w:rsidR="00F30803" w:rsidRPr="00F30803" w:rsidRDefault="00F30803" w:rsidP="00F308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>ГБОУ СОШ №3 «ОЦ» с.</w:t>
            </w:r>
          </w:p>
          <w:p w:rsidR="00F30803" w:rsidRPr="00F30803" w:rsidRDefault="00F30803" w:rsidP="00F308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>Кинель-Черкассы</w:t>
            </w:r>
          </w:p>
          <w:p w:rsidR="00F30803" w:rsidRPr="00F30803" w:rsidRDefault="00F30803" w:rsidP="00F308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Протокол №1</w:t>
            </w:r>
          </w:p>
          <w:p w:rsidR="00F30803" w:rsidRPr="00F30803" w:rsidRDefault="00017C56" w:rsidP="00F308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«29</w:t>
            </w:r>
            <w:r w:rsidR="00F30803"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>» августа 2018г.</w:t>
            </w:r>
          </w:p>
          <w:p w:rsidR="00F30803" w:rsidRPr="00F30803" w:rsidRDefault="00F30803" w:rsidP="00F308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03">
              <w:rPr>
                <w:rFonts w:ascii="Times New Roman" w:eastAsia="Calibri" w:hAnsi="Times New Roman" w:cs="Times New Roman"/>
                <w:sz w:val="24"/>
                <w:szCs w:val="24"/>
              </w:rPr>
              <w:t>________Игнатьева Л.А.</w:t>
            </w:r>
          </w:p>
          <w:p w:rsidR="00F30803" w:rsidRPr="00F30803" w:rsidRDefault="00F30803" w:rsidP="00F3080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F30803" w:rsidRPr="00F30803" w:rsidRDefault="00F30803" w:rsidP="00F30803">
      <w:pPr>
        <w:rPr>
          <w:rFonts w:ascii="Times New Roman" w:eastAsia="Calibri" w:hAnsi="Times New Roman" w:cs="Times New Roman"/>
          <w:sz w:val="28"/>
          <w:szCs w:val="28"/>
        </w:rPr>
      </w:pPr>
    </w:p>
    <w:p w:rsidR="00F30803" w:rsidRPr="00F30803" w:rsidRDefault="00F30803" w:rsidP="00F30803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30803">
        <w:rPr>
          <w:rFonts w:ascii="Times New Roman" w:eastAsia="Calibri" w:hAnsi="Times New Roman" w:cs="Times New Roman"/>
          <w:sz w:val="32"/>
          <w:szCs w:val="32"/>
        </w:rPr>
        <w:t>Адаптированная образовательная программа начального общего образования обучающихся с задержкой психического развития по предмету «Окружающий мир»</w:t>
      </w:r>
    </w:p>
    <w:p w:rsidR="00F30803" w:rsidRPr="00F30803" w:rsidRDefault="00F30803" w:rsidP="00F30803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30803">
        <w:rPr>
          <w:rFonts w:ascii="Times New Roman" w:eastAsia="Calibri" w:hAnsi="Times New Roman" w:cs="Times New Roman"/>
          <w:sz w:val="32"/>
          <w:szCs w:val="32"/>
        </w:rPr>
        <w:t>4 класс</w:t>
      </w:r>
    </w:p>
    <w:p w:rsidR="00F30803" w:rsidRPr="00F30803" w:rsidRDefault="00F30803" w:rsidP="00F30803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30803">
        <w:rPr>
          <w:rFonts w:ascii="Times New Roman" w:eastAsia="Calibri" w:hAnsi="Times New Roman" w:cs="Times New Roman"/>
          <w:sz w:val="32"/>
          <w:szCs w:val="32"/>
        </w:rPr>
        <w:t>на 2018 – 2019 учебный год</w:t>
      </w:r>
    </w:p>
    <w:p w:rsidR="00F30803" w:rsidRPr="00F30803" w:rsidRDefault="00F30803" w:rsidP="00F308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30803" w:rsidRPr="00F30803" w:rsidRDefault="00F30803" w:rsidP="00F308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0803">
        <w:rPr>
          <w:rFonts w:ascii="Times New Roman" w:eastAsia="Calibri" w:hAnsi="Times New Roman" w:cs="Times New Roman"/>
          <w:sz w:val="24"/>
          <w:szCs w:val="24"/>
        </w:rPr>
        <w:t xml:space="preserve">Принята на педагогическом совете </w:t>
      </w:r>
    </w:p>
    <w:p w:rsidR="00F30803" w:rsidRPr="00F30803" w:rsidRDefault="00017C56" w:rsidP="00F308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Протокол №1 от  30 </w:t>
      </w:r>
      <w:r w:rsidR="00F30803" w:rsidRPr="00F30803">
        <w:rPr>
          <w:rFonts w:ascii="Times New Roman" w:eastAsia="Calibri" w:hAnsi="Times New Roman" w:cs="Times New Roman"/>
          <w:sz w:val="24"/>
          <w:szCs w:val="24"/>
        </w:rPr>
        <w:t>августа 2018года</w:t>
      </w:r>
    </w:p>
    <w:p w:rsidR="00F30803" w:rsidRPr="00F30803" w:rsidRDefault="00F30803" w:rsidP="00F308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30803" w:rsidRPr="00F30803" w:rsidRDefault="00F30803" w:rsidP="00F308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30803" w:rsidRPr="00F30803" w:rsidRDefault="00F30803" w:rsidP="00F308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0803"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F30803" w:rsidRPr="00F30803" w:rsidRDefault="00F30803" w:rsidP="00F3080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0803">
        <w:rPr>
          <w:rFonts w:ascii="Times New Roman" w:eastAsia="Calibri" w:hAnsi="Times New Roman" w:cs="Times New Roman"/>
          <w:sz w:val="24"/>
          <w:szCs w:val="24"/>
        </w:rPr>
        <w:t>Горлова С.Г.,</w:t>
      </w:r>
    </w:p>
    <w:p w:rsidR="00F30803" w:rsidRPr="00F30803" w:rsidRDefault="00F30803" w:rsidP="00F30803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0803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F30803" w:rsidRPr="00F30803" w:rsidRDefault="00F30803" w:rsidP="00F3080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0803">
        <w:rPr>
          <w:rFonts w:ascii="Times New Roman" w:eastAsia="Calibri" w:hAnsi="Times New Roman" w:cs="Times New Roman"/>
          <w:sz w:val="24"/>
          <w:szCs w:val="24"/>
        </w:rPr>
        <w:t>с. Кинель - Черкассы</w:t>
      </w:r>
    </w:p>
    <w:p w:rsidR="00F30803" w:rsidRPr="00F30803" w:rsidRDefault="00F30803" w:rsidP="00F3080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0803">
        <w:rPr>
          <w:rFonts w:ascii="Times New Roman" w:eastAsia="Calibri" w:hAnsi="Times New Roman" w:cs="Times New Roman"/>
          <w:sz w:val="24"/>
          <w:szCs w:val="24"/>
        </w:rPr>
        <w:t>2018 г.</w:t>
      </w:r>
    </w:p>
    <w:p w:rsidR="00F30803" w:rsidRDefault="00F30803" w:rsidP="00F65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516D" w:rsidRPr="00F6516D" w:rsidRDefault="00F6516D" w:rsidP="00F65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F6516D" w:rsidRPr="00F6516D" w:rsidRDefault="00F6516D" w:rsidP="00F65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F6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77C" w:rsidRPr="00FF6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Адаптированная рабочая 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 </w:t>
      </w:r>
      <w:r w:rsidR="0047277C" w:rsidRPr="00FF69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 авторской программы</w:t>
      </w:r>
      <w:r w:rsidR="00F60D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727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0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Автор: Плешаков А.А. УМК «Школа России» </w:t>
      </w:r>
      <w:r w:rsidRPr="00F6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Москва «Просвещение» 2014 год и Основной  образовательной  программы начального общего образования ГБОУ СОШ №3 «ОЦ» с. Кинель – Черкассы  </w:t>
      </w:r>
    </w:p>
    <w:p w:rsidR="00F6516D" w:rsidRDefault="00F6516D" w:rsidP="007F166B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7F166B" w:rsidRPr="00F6516D" w:rsidRDefault="007F166B" w:rsidP="007F166B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6516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Психолого-педагогическая характеристика обучающихся с ЗПР</w:t>
      </w:r>
    </w:p>
    <w:p w:rsidR="00F60D29" w:rsidRDefault="007F166B" w:rsidP="00F60D29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Обучающие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 w:rsidR="0047277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испытывают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нарушениями в организации деятельно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сти и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поведен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ия.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Замедленный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тем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познавательной деятельности, трудности произвольной </w:t>
      </w:r>
      <w:proofErr w:type="spellStart"/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саморегуля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  <w:r w:rsidR="00F60D29" w:rsidRPr="00FF6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Уровень развития психических функций не соответствует возрасту. </w:t>
      </w:r>
      <w:r w:rsidR="00F60D29" w:rsidRPr="00FF698E">
        <w:rPr>
          <w:rFonts w:ascii="Times New Roman" w:eastAsia="Calibri" w:hAnsi="Times New Roman" w:cs="Times New Roman"/>
          <w:sz w:val="24"/>
          <w:szCs w:val="24"/>
        </w:rPr>
        <w:t>Познавательная деятельность характеризуется низким уровнем активности и замедлением переработки информации. Кругозор представлений об окружающих предметах и явлениях ниже возрастной нормы. Внимание неустойчивое. Память ограниченна в объеме и непрочна, темп деятельности замедлен, работоспособность снижена.</w:t>
      </w:r>
      <w:r w:rsidR="00F60D29" w:rsidRPr="00FF698E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</w:t>
      </w:r>
    </w:p>
    <w:p w:rsidR="00F60D29" w:rsidRPr="00F60D29" w:rsidRDefault="00F60D29" w:rsidP="00F60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02FE9" w:rsidRPr="00F6516D" w:rsidRDefault="00902FE9" w:rsidP="00F65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60D29" w:rsidRDefault="00F60D29" w:rsidP="00F60D29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2"/>
          <w:b/>
          <w:bCs/>
          <w:i/>
          <w:iCs/>
          <w:color w:val="000000"/>
        </w:rPr>
        <w:t>Цели и задачи</w:t>
      </w:r>
    </w:p>
    <w:p w:rsidR="00F60D29" w:rsidRDefault="00F60D29" w:rsidP="00F60D29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Изучение курса «Окружающий мир» в начальной школе направлено на достижение следующих целей:</w:t>
      </w:r>
    </w:p>
    <w:p w:rsidR="00F60D29" w:rsidRPr="00346BAE" w:rsidRDefault="00F60D29" w:rsidP="00F60D2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</w:t>
      </w:r>
      <w:r w:rsidRPr="00346BAE">
        <w:rPr>
          <w:color w:val="000000"/>
        </w:rPr>
        <w:t>ребёнком личного опыта общения с людьми и природой;</w:t>
      </w:r>
    </w:p>
    <w:p w:rsidR="00F60D29" w:rsidRPr="00346BAE" w:rsidRDefault="00F60D29" w:rsidP="00F60D2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46BAE">
        <w:rPr>
          <w:color w:val="000000"/>
        </w:rPr>
        <w:t>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F60D29" w:rsidRPr="00346BAE" w:rsidRDefault="00F60D29" w:rsidP="00F60D29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346BAE">
        <w:rPr>
          <w:rStyle w:val="c4"/>
          <w:b/>
          <w:bCs/>
          <w:i/>
          <w:iCs/>
          <w:color w:val="000000"/>
        </w:rPr>
        <w:t>Основными задачами реализации содержания курса являются:</w:t>
      </w:r>
    </w:p>
    <w:p w:rsidR="00F60D29" w:rsidRPr="00346BAE" w:rsidRDefault="00F60D29" w:rsidP="00F60D2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46BAE">
        <w:rPr>
          <w:color w:val="000000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F60D29" w:rsidRPr="00346BAE" w:rsidRDefault="00F60D29" w:rsidP="00F60D2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46BAE">
        <w:rPr>
          <w:color w:val="000000"/>
        </w:rPr>
        <w:t>2) осознание ребёнком ценности, целостности и многообразия окружающего мира, своего места в нём;</w:t>
      </w:r>
    </w:p>
    <w:p w:rsidR="00F60D29" w:rsidRPr="00346BAE" w:rsidRDefault="00F60D29" w:rsidP="00F60D2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46BAE">
        <w:rPr>
          <w:color w:val="000000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F60D29" w:rsidRPr="00346BAE" w:rsidRDefault="00F60D29" w:rsidP="00F60D2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46BAE">
        <w:rPr>
          <w:color w:val="000000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346BAE" w:rsidRDefault="00346BAE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6BAE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  <w:r w:rsidRPr="00346B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BAE" w:rsidRDefault="00346BAE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6BAE">
        <w:rPr>
          <w:rFonts w:ascii="Times New Roman" w:hAnsi="Times New Roman" w:cs="Times New Roman"/>
          <w:sz w:val="24"/>
          <w:szCs w:val="24"/>
        </w:rPr>
        <w:t xml:space="preserve">На изучение предмета «Окружающего мира» в 4 классе отводится 2 часов в неделю – 68 часов в год. </w:t>
      </w:r>
    </w:p>
    <w:p w:rsidR="00346BAE" w:rsidRDefault="00346BAE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BAE" w:rsidRDefault="00346BAE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6BAE">
        <w:rPr>
          <w:rFonts w:ascii="Times New Roman" w:hAnsi="Times New Roman" w:cs="Times New Roman"/>
          <w:b/>
          <w:sz w:val="24"/>
          <w:szCs w:val="24"/>
        </w:rPr>
        <w:t>Основные направления коррекционной работы</w:t>
      </w:r>
      <w:r w:rsidRPr="00346B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FE9" w:rsidRDefault="00346BAE" w:rsidP="00346B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BAE">
        <w:rPr>
          <w:rFonts w:ascii="Times New Roman" w:hAnsi="Times New Roman" w:cs="Times New Roman"/>
          <w:sz w:val="24"/>
          <w:szCs w:val="24"/>
        </w:rPr>
        <w:t>Программа стро</w:t>
      </w:r>
      <w:r>
        <w:rPr>
          <w:rFonts w:ascii="Times New Roman" w:hAnsi="Times New Roman" w:cs="Times New Roman"/>
          <w:sz w:val="24"/>
          <w:szCs w:val="24"/>
        </w:rPr>
        <w:t xml:space="preserve">ит обучение детей с ОВЗ </w:t>
      </w:r>
      <w:r w:rsidRPr="00346BAE">
        <w:rPr>
          <w:rFonts w:ascii="Times New Roman" w:hAnsi="Times New Roman" w:cs="Times New Roman"/>
          <w:sz w:val="24"/>
          <w:szCs w:val="24"/>
        </w:rPr>
        <w:t xml:space="preserve">на основе принципа коррекционно-развивающей направленности </w:t>
      </w:r>
      <w:proofErr w:type="spellStart"/>
      <w:r w:rsidRPr="00346BAE">
        <w:rPr>
          <w:rFonts w:ascii="Times New Roman" w:hAnsi="Times New Roman" w:cs="Times New Roman"/>
          <w:sz w:val="24"/>
          <w:szCs w:val="24"/>
        </w:rPr>
        <w:t>учебновоспитательного</w:t>
      </w:r>
      <w:proofErr w:type="spellEnd"/>
      <w:r w:rsidRPr="00346BAE">
        <w:rPr>
          <w:rFonts w:ascii="Times New Roman" w:hAnsi="Times New Roman" w:cs="Times New Roman"/>
          <w:sz w:val="24"/>
          <w:szCs w:val="24"/>
        </w:rPr>
        <w:t xml:space="preserve"> процесса. То есть учебный материал учитывает особенности детей, на каждом уроке включаются задания, обеспечивающие восприятие учебного материала. Для </w:t>
      </w:r>
      <w:r w:rsidRPr="00346BAE">
        <w:rPr>
          <w:rFonts w:ascii="Times New Roman" w:hAnsi="Times New Roman" w:cs="Times New Roman"/>
          <w:sz w:val="24"/>
          <w:szCs w:val="24"/>
        </w:rPr>
        <w:lastRenderedPageBreak/>
        <w:t>реализации рабочей программы на уроках окружающего мира используются: фронтальная беседа, устная дискуссия, самостоятельные и практические работы, работа с картой, коллективные способы обучения в парах постоянного и сменного состава, в малых группах, предусматриваются различные виды проверок (самопроверка, взаимопроверка, работа с консультантами), внедряются новые педагогические технологии: ИКТ, развивающее, модульное и дифференцированное обучение. Внедряются различные методы обучения, такие, как: частично-поисковые, исследовательские, метод проектной деятельности, практические, наглядные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Pr="00346BAE">
        <w:rPr>
          <w:rFonts w:ascii="Times New Roman" w:hAnsi="Times New Roman" w:cs="Times New Roman"/>
          <w:sz w:val="24"/>
          <w:szCs w:val="24"/>
        </w:rPr>
        <w:t xml:space="preserve">Применяются разнообразные средства обучения: </w:t>
      </w:r>
      <w:proofErr w:type="spellStart"/>
      <w:r w:rsidRPr="00346BAE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346BAE">
        <w:rPr>
          <w:rFonts w:ascii="Times New Roman" w:hAnsi="Times New Roman" w:cs="Times New Roman"/>
          <w:sz w:val="24"/>
          <w:szCs w:val="24"/>
        </w:rPr>
        <w:t xml:space="preserve"> карточки, тесты, справочники, словари, демонстрационный материал, гербарии, таблицы, карты. Применение разнообразных методов форм, средств обучения позволяют учителю широко использовать моделирование: создание графических и динамических схем, которые помогают обучающимся понять и формулировать правила и нормы экологически приемлемого поведения и хозяйствования, выполнять практические работы, несложные опыты, формировать </w:t>
      </w:r>
      <w:proofErr w:type="spellStart"/>
      <w:r w:rsidRPr="00346BAE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346BAE">
        <w:rPr>
          <w:rFonts w:ascii="Times New Roman" w:hAnsi="Times New Roman" w:cs="Times New Roman"/>
          <w:sz w:val="24"/>
          <w:szCs w:val="24"/>
        </w:rPr>
        <w:t xml:space="preserve"> умения и навыки, осваивать способы деятельности, выполнять задания творческого характера Программа стро</w:t>
      </w:r>
      <w:r>
        <w:rPr>
          <w:rFonts w:ascii="Times New Roman" w:hAnsi="Times New Roman" w:cs="Times New Roman"/>
          <w:sz w:val="24"/>
          <w:szCs w:val="24"/>
        </w:rPr>
        <w:t xml:space="preserve">ит обучение детей с ОВЗ </w:t>
      </w:r>
      <w:r w:rsidRPr="00346BAE">
        <w:rPr>
          <w:rFonts w:ascii="Times New Roman" w:hAnsi="Times New Roman" w:cs="Times New Roman"/>
          <w:sz w:val="24"/>
          <w:szCs w:val="24"/>
        </w:rPr>
        <w:t xml:space="preserve"> на основе принципа коррекционно-развивающей направленности учебно-воспитательного процесса. Это означает, что учебный материал учитывает особенности детей, на каждом уроке включаются задания, обеспечивающие восприятие учебного материала. Методы и формы через которые будет реализована программа:  обучение на интересе, на успехе, на доверии;  адаптация содержания, очищение от сложности подробностей и многообразия учебного материала;  одновременное подключение слуха, зрения, моторики, памяти и логического мышления в процессе восприятия материала;  использование опорных сигналов (ориентировочной основы действий);  формулирование определений по установленному образцу, применение алгоритмов;  </w:t>
      </w:r>
      <w:proofErr w:type="spellStart"/>
      <w:r w:rsidRPr="00346BAE">
        <w:rPr>
          <w:rFonts w:ascii="Times New Roman" w:hAnsi="Times New Roman" w:cs="Times New Roman"/>
          <w:sz w:val="24"/>
          <w:szCs w:val="24"/>
        </w:rPr>
        <w:t>взаимообучение</w:t>
      </w:r>
      <w:proofErr w:type="spellEnd"/>
      <w:r w:rsidRPr="00346BAE">
        <w:rPr>
          <w:rFonts w:ascii="Times New Roman" w:hAnsi="Times New Roman" w:cs="Times New Roman"/>
          <w:sz w:val="24"/>
          <w:szCs w:val="24"/>
        </w:rPr>
        <w:t xml:space="preserve">, диалогические методики; </w:t>
      </w:r>
      <w:r w:rsidRPr="00346BAE">
        <w:rPr>
          <w:rFonts w:ascii="Times New Roman" w:hAnsi="Times New Roman" w:cs="Times New Roman"/>
          <w:sz w:val="24"/>
          <w:szCs w:val="24"/>
        </w:rPr>
        <w:sym w:font="Symbol" w:char="F0FC"/>
      </w:r>
      <w:r w:rsidRPr="00346BAE">
        <w:rPr>
          <w:rFonts w:ascii="Times New Roman" w:hAnsi="Times New Roman" w:cs="Times New Roman"/>
          <w:sz w:val="24"/>
          <w:szCs w:val="24"/>
        </w:rPr>
        <w:t xml:space="preserve"> комментированные упражнения;  оптимальность темпа с позиции полного усвоения. </w:t>
      </w:r>
    </w:p>
    <w:p w:rsidR="00346BAE" w:rsidRPr="00346BAE" w:rsidRDefault="00346BAE" w:rsidP="00346B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ПО КУРСУ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«ОКРУЖАЮЩИЙ МИР»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курса «Окружающий мир» вносит существенный вклад в достижение </w:t>
      </w:r>
      <w:r w:rsidRPr="00902F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личностных результатов 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 об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разования, а именно:</w:t>
      </w:r>
    </w:p>
    <w:p w:rsidR="00902FE9" w:rsidRPr="00902FE9" w:rsidRDefault="00902FE9" w:rsidP="00902F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основ российской гражданской иден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уважительного отношения к иному мне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этических чувств, доброжелательности и эмо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9) развитие навыков сотрудничества со взрослыми и свер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 формирование установки на безопасный, здоровый об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курса «Окружающий мир» играет значительную роль в достижении </w:t>
      </w:r>
      <w:proofErr w:type="spellStart"/>
      <w:r w:rsidRPr="00902F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Pr="00902F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результатов 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 образования, таких как: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освоение способов решения проблем творческого и по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902FE9" w:rsidRPr="00902FE9" w:rsidRDefault="00902FE9" w:rsidP="00902F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6) использование знаково-символических средств пред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7) активное использование речевых средств и средств ин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10) готовность слушать собеседника и вести диалог; готов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овладение начальными сведениями о сущности и осо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мир»;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овладение базовыми предметными и </w:t>
      </w:r>
      <w:proofErr w:type="spellStart"/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902FE9" w:rsidRPr="00902FE9" w:rsidRDefault="00902FE9" w:rsidP="00902F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14) умение работать в материальной и информационной сре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курса «Окружающий мир» достигаются следу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ющие </w:t>
      </w:r>
      <w:r w:rsidRPr="00902F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особой роли России в мировой истории, вос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тия, победы;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освоение доступных способов изучения природы и обще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развитие навыков устанавливать и выявлять причинно-следственные связи в окружающем мире.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F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СОДЕРЖАНИЕ КУРСА </w:t>
      </w:r>
    </w:p>
    <w:p w:rsid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Человек и природа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— это то, что нас окружает, но не создано челове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явлений природы: смена времён года, снегопад, листопад, перелёты птиц, смена,, времени суток, рассвет, закат, ветер, дождь, гроза.</w:t>
      </w:r>
      <w:proofErr w:type="gramEnd"/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кости, газы. Простейшие практические работы с веществами, жидкостями, газами.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Звёзды и планеты. Солнце — ближайшая к нам звезда, источ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ны, их названия, расположение на глобусе и карте. Важнейшие природные объекты своей страны, района. Ориентирование на местности. Компас.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Погода, её составляющие (температура воздуха, облачность, осадки, ветер). Наблюдение за погодой своего края. Предска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зание погоды и его значение в жизни людей.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теристика на основе наблюдений).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Водные богатства, их разнообразие (океан, море, река, озеро, пруд); использование человеком. Водные богатства родного края (названия, краткая характеристика на основе наблюдений).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 — смесь газов. Свойства воздуха. Значение воздуха для растений, животных, человека.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Почва, её состав, значение для живой природы и для хозяй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жизни человека.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Растения, их разнообразие. Части растения (корень, стебель, лист, цветок, плод, семя). Условия, необходимые для жизни рас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Грибы, их разнообразие, значение в природе и жизни людей; съедобные и ядовитые грибы. Правила сбора грибов.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животных (на примере насекомых, рыб, 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Лес, луг, водоём — единство живой и неживой природы (солнечный свет, воздух, вода, почва, растения, животные). Круговорот веществ. Взаимосвязи в природном сообществе: растения — пища и укрытие для животных; животные — рас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зоны России: общее представление, основные природные зоны (природные условия, растительный и живот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мир, особенности труда и быта людей, влияние человека на природу изучаемых зон, охрана природы).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Всемирное наследие. Международная Красная книга. Между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народные экологические организации (2—3 примера). Между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народные экологические дни, их значение, участие детей в их проведении.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 организма. Гигиена систем органов. Измерение температуры тела человека, частоты пульса. Личная ответ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ственность каждого человека за состояние своего здоровья и здоровья окружающих его людей. Внимание, забота, ува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жительное отношение к людям с ограниченными возмож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здоровья.</w:t>
      </w:r>
    </w:p>
    <w:p w:rsid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Человек и общество</w:t>
      </w:r>
    </w:p>
    <w:p w:rsidR="00902FE9" w:rsidRPr="00902FE9" w:rsidRDefault="00902FE9" w:rsidP="00902FE9">
      <w:pPr>
        <w:tabs>
          <w:tab w:val="left" w:pos="22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— совокупность людей, которые объединены об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культурой и связаны друг с другом совместной деятельно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в культуру человечества традиций и религиозных воз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зрений разных народов. Взаимоотношения человека с дру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свойствах и качествах.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— самое близкое окружение человека. Семейные традиции. Взаимоотношения в семье и взаимопомощь чле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 семьи. Оказание посильной помощи взрослым. Забо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мьи. Духовно-нравственные ценности в семейной культуре народов России и мира.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Младший школьник. Правила поведения в школе, на уроке. Обращение к учителю. Классный, школьный коллектив, со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вместная учёба, игры, отдых. Составление режима дня школь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кам, плохо владеющим русским языком, помощь им в ориен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 в учебной среде и окружающей обстановке.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транспорт. Транспорт города или села. На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земный, воздушный и водный транспорт. Правила пользова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транспортом. Средства связи: почта, телеграф, телефон, электронная почта.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совой информации в целях сохранения духовно-нравственного здоровья.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Родина — Россия, Российская Федерация. Ценност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но-смысловое содержание понятий: Родина, Отечество, Отчиз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туция — Основной закон Российской Федерации. Права ребёнка.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Российской Федерации — глава государства. От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ветственность главы государства за социальное и духовно-нрав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ственное благополучие граждан.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в жизни общества как средство укрепления об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на карте, государственная граница России.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— столица России. Святыни Москвы — святыни Рос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сии. Достопримечательности Москвы: Кремль, Красная пло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щадь, Большой театр и др. Характеристика отдельных истори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России. Санкт-Петербург: достопримечательности (Зимний дворец, памятник Петру </w:t>
      </w:r>
      <w:r w:rsidRPr="00902F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Медный всадник, разводные мосты через Неву и др.), города Золотого кольца России (по выбору). Святыни городов России. 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— многонациональная страна. Народы, населяющие Россию, их обычаи, характерные особенности быта (по выбо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праздника на основе традиционных детских игр народов своего края.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край — частица России. Родной город (село), регион (область, край, республика): название, основные достоприме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чательности; музеи, театры, спортивные комплексы и пр. Осо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рико-культурного наследия своего края.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Страны и народы мира. Общее представление о многообра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зии стран, народов, религий на Земле. Знакомство с нескольки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 безопасной жизни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здоровья и здорового образа жизни.</w:t>
      </w:r>
    </w:p>
    <w:p w:rsidR="00902FE9" w:rsidRPr="00902FE9" w:rsidRDefault="00902FE9" w:rsidP="00902F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греве.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комыми людьми.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природе. Правила безопас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при обращении с кошкой и собакой.</w:t>
      </w:r>
    </w:p>
    <w:p w:rsidR="00902FE9" w:rsidRPr="00902FE9" w:rsidRDefault="00902FE9" w:rsidP="00902FE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безопасность. Бытовой фильтр для очистки воды, его устройство и использование.</w:t>
      </w:r>
    </w:p>
    <w:p w:rsidR="00902FE9" w:rsidRPr="00902FE9" w:rsidRDefault="00902FE9" w:rsidP="00902F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 здоровье и безопасности окружающих людей — нрав</w:t>
      </w:r>
      <w:r w:rsidRPr="00902FE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ственный долг каждого человека.</w:t>
      </w:r>
    </w:p>
    <w:p w:rsidR="00550E93" w:rsidRDefault="00550E93"/>
    <w:p w:rsidR="00EC6B9A" w:rsidRDefault="00EC6B9A"/>
    <w:p w:rsidR="00EC6B9A" w:rsidRDefault="00EC6B9A"/>
    <w:p w:rsidR="00EC6B9A" w:rsidRDefault="00EC6B9A"/>
    <w:p w:rsidR="00EC6B9A" w:rsidRDefault="00EC6B9A"/>
    <w:p w:rsidR="00550E93" w:rsidRDefault="00550E93" w:rsidP="00550E93">
      <w:pPr>
        <w:jc w:val="center"/>
      </w:pPr>
      <w:r w:rsidRPr="00550E93">
        <w:rPr>
          <w:rFonts w:ascii="Times New Roman" w:hAnsi="Times New Roman" w:cs="Times New Roman"/>
          <w:sz w:val="28"/>
          <w:szCs w:val="28"/>
        </w:rPr>
        <w:t>Календарно-тематическое планирование уроков окружающего мира 4 класс</w:t>
      </w:r>
    </w:p>
    <w:tbl>
      <w:tblPr>
        <w:tblStyle w:val="a9"/>
        <w:tblW w:w="15843" w:type="dxa"/>
        <w:tblLook w:val="04A0"/>
      </w:tblPr>
      <w:tblGrid>
        <w:gridCol w:w="561"/>
        <w:gridCol w:w="2063"/>
        <w:gridCol w:w="4393"/>
        <w:gridCol w:w="1994"/>
        <w:gridCol w:w="2858"/>
        <w:gridCol w:w="2686"/>
        <w:gridCol w:w="1288"/>
      </w:tblGrid>
      <w:tr w:rsidR="00550E93" w:rsidRPr="00EB4294" w:rsidTr="00DA519A">
        <w:tc>
          <w:tcPr>
            <w:tcW w:w="561" w:type="dxa"/>
          </w:tcPr>
          <w:p w:rsidR="00550E93" w:rsidRPr="00DA519A" w:rsidRDefault="00550E93" w:rsidP="00550E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550E93" w:rsidRPr="00DA519A" w:rsidRDefault="00550E93" w:rsidP="00550E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DA5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A5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63" w:type="dxa"/>
          </w:tcPr>
          <w:p w:rsidR="00550E93" w:rsidRPr="00DA519A" w:rsidRDefault="00550E93" w:rsidP="00550E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 основных видов деятельности</w:t>
            </w:r>
          </w:p>
        </w:tc>
        <w:tc>
          <w:tcPr>
            <w:tcW w:w="7538" w:type="dxa"/>
            <w:gridSpan w:val="3"/>
          </w:tcPr>
          <w:p w:rsidR="00550E93" w:rsidRPr="00DA519A" w:rsidRDefault="00550E93" w:rsidP="00550E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550E93" w:rsidRPr="00EB4294" w:rsidTr="00AB068C">
        <w:tc>
          <w:tcPr>
            <w:tcW w:w="561" w:type="dxa"/>
          </w:tcPr>
          <w:p w:rsidR="00550E93" w:rsidRPr="00EB4294" w:rsidRDefault="00550E93" w:rsidP="00550E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:rsidR="00550E93" w:rsidRPr="00EB4294" w:rsidRDefault="00550E93" w:rsidP="00550E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550E93" w:rsidRPr="00EB4294" w:rsidRDefault="00550E93" w:rsidP="00550E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2858" w:type="dxa"/>
          </w:tcPr>
          <w:p w:rsidR="00550E93" w:rsidRPr="00EB4294" w:rsidRDefault="00550E93" w:rsidP="00550E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686" w:type="dxa"/>
          </w:tcPr>
          <w:p w:rsidR="00550E93" w:rsidRPr="00EB4294" w:rsidRDefault="00550E93" w:rsidP="00550E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1288" w:type="dxa"/>
          </w:tcPr>
          <w:p w:rsidR="00550E93" w:rsidRPr="00EB4294" w:rsidRDefault="00550E93" w:rsidP="00550E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0E93" w:rsidRPr="00EB4294" w:rsidTr="00EB4294">
        <w:tc>
          <w:tcPr>
            <w:tcW w:w="15843" w:type="dxa"/>
            <w:gridSpan w:val="7"/>
          </w:tcPr>
          <w:p w:rsidR="00550E93" w:rsidRPr="00EB4294" w:rsidRDefault="00550E93" w:rsidP="00550E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Земля и человечество (9ч)</w:t>
            </w: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глазами астронома.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Знакомиться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учебником и учебными пособиями по «Окружающему миру» для 4 класса, с разворотом «Наши проекты» в 1 части учебника,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выбирать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проекты для выполнения.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раздела и данного урока, стремиться их выполнить.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мире с точки зрения астронома.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изучать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схеме строение Солнечной системы,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перечислять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планеты в правильной последовательности,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строение  Солнечной системы,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извлекать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учебника цифровые данные о Солнце,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выписывать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в рабочую тетрадь.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со взрослыми: находить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дополнительной литературе, Интернете материал, готовить сообщения.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название нашей планеты, планет Солнечной системы.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общие условия, необходимые для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жизни живых организмов.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полученные знания для удовлетворения познавательного интереса о нашей планете.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П. – проводить сравнение по заданным критериям.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– учитывать  выделенные учителем ориентиры действия в новом учебном материале в сотрудничестве  с учителем,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учиться высказывать своȅ предположение.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Внутренняя позиция школьника на основе положительного отношения к школе. Учебно-познавательный интерес к новому материалу и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способам решения новой задачи.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Планеты Солнечной системы.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 На основе схемы строения Солнечной системы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характеризовать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планеты,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перечислять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в порядке  увеличения и уменьшения размеров,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осуществлять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самопроверку.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планеты и их спутники.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анализировать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схемы вращения Земли вокруг своей оси и обращения вокруг Солнца.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Устанавливать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причинно – следственные связи между движениями Земли и сменой дня и ночи, сменой времен года.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название нашей планеты, планет Солнечной системы.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общие условия, необходимые для жизни живых организмов.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работать с готовыми моделями (глобусом и картой), создать несложные модели планет.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устанавливать причинно – следственные связи в изучаемом круге явлений.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планировать свои действия в соответствии с поставленной задачей. Учиться высказывать своȅ предположение на основе иллюстраций учебника.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формулировать собственное мнение и позицию.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Мотивационная основа учебной деятельности,  включающая учебно-познавательные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Звȅздное небо – Великая книга Природы.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изучать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учебнику правила наблюдения звездного неба,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соотносить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с собственным практическим опытом,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карте звездного неба знакомые созвездия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их,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определять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направление на север по Полярной звезде.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электронного приложения к учебнику.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название звезд и созвездий, правила наблюдения звездного неба.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работать с готовыми моделями (глобусом и картой), создать несложные модели планет и созвездий.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строить сообщения в устной форме, устанавливать причинно – следственные связи в изучаемом круге явлений.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учитывать установленные правила в планировании и контроле способа решения. Перерабатывать полученную информацию: делать выводы в результате совместной работы с классом.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аргументировать свою  позицию и координировать еȅ с позициями портнȅров.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Мотивационная основа учебной деятельности,  включающая </w:t>
            </w:r>
            <w:proofErr w:type="spellStart"/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учебно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познавательные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глазами географа.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Сравнивать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глобус и карту полушарий,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находить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условные знаки на карте полушарий,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значение глобуса и карт в жизни человечества,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составлять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рассказ о географических объектах с помощью глобуса и карты полушарий,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извлекать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информацию о географических объектах из дополнительных источников и Интернета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готовить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сообщения о них.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понятие о географии и географических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объектах, историю создания карт в мире и в России, глобус как модель Земли, элементарные приемы чтения плана, карты (без масштаба), материки и океаны, их названия, расположение на глобусе и карте.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показывать на карте, глобусе материки и океаны, горы, равнины, моря.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П. – ставить и формулировать проблемы,  строить рассуждения в форме простых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суждений об объекте, его строении, свойствах и связях.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осуществлять итоговый и пошаговый контроль по результату.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 – 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формулировать собственное мнение и позицию и координировать еȅ с позициями портнȅров в сотрудничестве при выработке общего решения в совместной деятельности.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Задавать вопросы, обращаться за помощью.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Мотивационная основа учебной деятельности,  включающая </w:t>
            </w:r>
            <w:proofErr w:type="spellStart"/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учебно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глазами историка.</w:t>
            </w: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Составлять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рассказы о мире, с точки зрения историка.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роль исторических источников для понимания событий прошлого,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роль бытовых предметов для понимания событий прошлого.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Посещать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краеведческий музей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готовить рассказ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основании его экспонатов о прошлом своего региона, города (села).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понятие об истории, как науке, значение летописей и археологии, архивов и музеев для изучения истории.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описывать отдельные (изученные) события из истории отечества.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строить рассуждения в форме простых суждений, извлекать необходимую информацию из учебника и  дополнительных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адекватно воспринимать предложения и оценку учителей.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 – 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формулировать собственное мнение и позицию и координировать еȅ с позициями портнȅров в сотрудничестве при выработке общего решения в совместной деятельности.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Формулировать свои затруднения; обращаться за помощью.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Мотивационная основа учебной деятельности,  включающая </w:t>
            </w:r>
            <w:proofErr w:type="spellStart"/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учебно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познавательные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мотивы.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Способность к оценке своей учебной деятельности.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Когда и где?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Определять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«ленте времени» век, в котором происходили упоминавшиеся ранее исторические события.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сроки начала года в разных летоисчислениях.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анализировать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историческую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карту,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ней об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исторических событиях. 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  о веке (столетии) и тысячелетии, летосчисление в древности и в наши дни, «лента времени».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описывать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отдельные (изученные) события из истории отечества, использовать ленту времени.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П. – соотносить год с веком, определять последовательность исторических событий. Использовать </w:t>
            </w:r>
            <w:proofErr w:type="spell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знаково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символические средства (модели, схемы) для решения задач.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Р. – различать способ и результат действия.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формулировать свои затруднения, задавать вопросы, слушать собеседника.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Мотивационная основа учебной деятельности,  включающая </w:t>
            </w:r>
            <w:proofErr w:type="spellStart"/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учебно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познавательные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мотивы.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Способность к оценке своей учебной деятельности.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глазами эколога.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мире,  с точки зрения эколога.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анализировать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современные экологические проблемы,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предлагать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меры по их решению.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международным сотрудничеством  в области охраны окружающей среды.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Интернете информацию о способах решения экологических проблем и экологических организациях в России,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готовить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сообщения.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понятие – экология, международные экологические организации, экологический календарь.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приобретенные знания для оценки воздействия человека на природу, выполнение правил поведения в природе и участие в еȅ охране.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ставить и формулировать проблемы,  устанавливать причинно – следственные связи, строить рассуждения в форме простых суждений.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вносить необходимые коррективы в действие после его завершения на основе его оценки и учȅта характера ошибок.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 – 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формулировать собственное мнение и позицию и координировать еȅ с позициями портнȅров в сотрудничестве при выработке общего решения в совместной деятельности. 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Экологическая культура: ценностное отношение к природному миру, готовность следовать нормам природоохранного, </w:t>
            </w:r>
            <w:proofErr w:type="spell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поведения.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8-9.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Сокровища Земли под охраной человечества.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Рассказать о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причинах появления списка Всемирного наследия.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Различать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объекты Всемирного природного культурного наследия.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карте – схеме с наиболее значимыми  объектами Всемирного наследия,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определять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по фотографиям,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знакомиться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рисунку учебника 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читать  о животном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 Международной Красной книги.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Готовить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сообщения об объектах  Всемирного наследия.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правила поведения человека, памятники истории и культуры.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знания для оценки воздействия человека на природу.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– 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проявлять познавательную инициативу в учебном сотрудничестве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формулировать  собственное мнение и позицию; проявлять активность во взаимодействии.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Мотивационная основа учебной деятельности,  включающая </w:t>
            </w:r>
            <w:proofErr w:type="spellStart"/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учебно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познавательные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мотивы.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A79BE" w:rsidRPr="00DA519A" w:rsidRDefault="008A79BE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EB4294">
        <w:tc>
          <w:tcPr>
            <w:tcW w:w="15843" w:type="dxa"/>
            <w:gridSpan w:val="7"/>
          </w:tcPr>
          <w:p w:rsidR="00550E93" w:rsidRPr="00DA519A" w:rsidRDefault="00550E93" w:rsidP="00C51F6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Природа России (1</w:t>
            </w:r>
            <w:r w:rsidR="00C51F6D"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ч)</w:t>
            </w: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Равнины и горы России.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находить и показывать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физической карте России изучаемые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географические объекты,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них по карте.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холмистые и плоские равнины.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формы земной поверхности России.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Готовить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сообщения о географических  объектах, используя дополнительную литературу  и  Интернет.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 из электронного приложения к учебнику.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понятия «равнины», «горы».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показывать на карте, глобусе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материки и океаны, горы, равнины, моря, реки.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П. – ставить и формулировать проблемы,  строить сообщения в устной форме, осуществлять анализ объектов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 выделением существенных и несущественных признаков.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принимать и сохранять учебную задачу.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 – проявлять активность во взаимодействии для решения коммуникативно – познавательных задач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познавательный интерес к новому материалу и способам решения новой задачи. Чувство любви к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своей стране, выражающееся в интересе к еȅ природе. Навыки сотрудничества 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Моря,  озёра и реки России.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Понимать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учебные задачи  урока,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стремиться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 в паре: находить и показывать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физической карте России изучаемые моря,  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оз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ȅра, реки, рассказывать о них по карте.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Различать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моря Северного Ледовитого, Тихого и Атлантического океанов.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Характеризовать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особенности изучаемых водных объектов.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Находить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Интернете сведения о загрязнении воды в морях, озȅрах и реках и меры борьбы с загрязнениями.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виды водоȅмов.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показывать на карте, глобусе материки и океаны, горы, равнины, моря, реки.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ставить и формулировать проблемы,  строить сообщения в устной форме, осуществлять анализ объектов с выделением существенных и несущественных признаков.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учитывать выделенные учителем ориентиры действия в новом учебном материале в сотрудничестве с учителем.  Учиться высказывать своȅ предположение.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 – формулировать своȅ мнение и позицию, задавать вопросы, слушать собеседника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Природные зоны России.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картой природных зон России,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сравнивать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еȅ с физической картой России.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по карте природные зоны России,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предположения о причинах их смены,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осуществлять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самопроверку.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Устанавливать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причинно – следственные связи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между  освещенностью Солнцем поверхности Земли  и сменой природных зон, работать  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схемой освещенности Земли солнечными лучами.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карте природных зон области высотной поясности.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план изучения природной зоны, причины смены природных зон с севера на юг, высотную поясность.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определять   по карте природные зоны России, высказывать предположения о причинах их смены, осуществлять самопроверку.  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ставить и формулировать проблемы, осуществлять анализ объектов с выделением существенных и несущественных признаков.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учитывать выделенные учителем ориентиры действия в новом учебном материале в сотрудничестве с учителем.  Учиться высказывать своȅ предположение.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 – формулировать своȅ мнение и позицию, задавать вопросы, слушать собеседника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Навыки сотрудничества 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Зона арктических пустынь.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Находить и показывать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 карте зону арктических пустынь,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осуществлять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самопроверку.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Выявлять взаимосвязь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природных особенностей зоны арктических пустынь и еȅ освещенности солнечными лучами.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определять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рисунку учебника, какие организмы обитают в зоне арктических пустынь,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объяснять,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они приспособлены к условиям жизни,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по рисунку об экологических связях в этой природной зоне,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цепи питания.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Рассказать  об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экологических проблемах,  о природоохранных мероприятиях и заповедниках.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Характеризовать  зону арктических пустынь по плану.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общие условия, необходимые для жизни живых организмов.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приводить примеры представителей разных групп растений и животных арктических пустынь.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строить сообщения в устной форме, осуществлять анализ объектов с выделением существенных и несущественных признаков, устанавливать причинно – 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планировать свои действия в соответствии с поставленной задачей.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 – формулировать своȅ мнение и позицию, задавать вопросы, слушать собеседника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Навыки сотрудничества 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Тундра.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Сравнивать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общий вид тундры  и арктической пустыни,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описывать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тундру  по фотографии;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и показывать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карте природных зон зону тундры,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ней по карте.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Выявлять взаимосвязь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природных особенностей зоны тундры и еȅ освещенности солнечными лучами.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рассматривать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рисунке   растения и животных тундры,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выявлять,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 они приспособлены к условиям жизни,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по рисунку об экологических связях в этой природной зоне,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цепи питания.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Рассказать  об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экологических проблемах,  о природоохранных мероприятиях и заповедниках.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 зону  тундры по плану,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сравнивать с зоной арктических пустынь, готовить сообщения.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общие условия, необходимые для жизни живых организмов.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приводить примеры представителей разных групп растений и животных зоны тундры.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ставить и формулировать проблемы, строить сообщения в устной форме, осуществлять анализ объектов с выделением существенных и несущественных признаков. Устанавливать причинно – 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учитывать установленные правила в планировании и контроле способа решения.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аргументировать свою позицию и координировать еȅ с позициями портнȅров.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Леса России.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и показывать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карте зону тайги,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зону смешанных и широколиственных лесов,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них по карте.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Устанавливать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зависимость особенностей лесных зон распределения тепла и влаги.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материалам учебника  с природой лесных зон,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определять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помощью атласа – определителя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астения лесов,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цепи питания.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Сравнивать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природу тундры  и лесных зон.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Интернете информацию о растениях и животных лесных зон,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готовить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сообщения.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общие условия, необходимые для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жизни живых организмов.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приводить примеры представителей разных групп растений и животных зоны лесов.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П. – строить сообщения в устной форме, осуществлять анализ объектов с выделением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существенных и несущественных признаков. Устанавливать причинно – 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осуществлять итоговый и пошаговый контроль по результату.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проявлять активность во взаимодействии, ставить вопросы, обращаться за помощью.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Навыки сотрудничества 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Лес и человек.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помощью схемы и текста учебника,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раскрывать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роль леса в природе и жизни людей.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экологические проблемы леса,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предлагать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меры по его охране,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поведения в лесу с использованием книги «Великан на поляне».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Извлекать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дополнительной литературы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Интернета сообщения о растениях и животных  из Красной книги России,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готовить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сообщения.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экологические проблемы национального парка «Лосиный остров».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Характеризовать  лесные зоны  по плану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роль растений в природе и жизни людей, правила поведения в лесу.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приводить примеры представителей разных групп растений и животных, раскрывать особенности их внешнего вида и жизни.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строить сообщения в устной форме, осуществлять анализ объектов с выделением существенных и несущественных признаков. Устанавливать причинно – 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– оценивать правильность выполнения действия на уровне адекватной ретроспективной оценки соответствия  результатов требованиям данной задачи.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определять цели, функции участников, способы взаимодействия.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Навыки сотрудничества 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Зона степей.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Сравнивать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общий вид леса и степи,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описывать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степь по фотографиям.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и показывать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карте зону  степей,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них по карте.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Устанавливать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зависимость особенностей степной зоны  от  распределения тепла и влаги.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материалам учебника  с растительным и животным миром степей,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рассказать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рисунку об экологических  связях в степи,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цепи питания.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Сравнивать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природу  зоны степей с природой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лесов и тундры.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экологические проблемы зоны степей и пути их решения.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Характеризовать  зону степей  по плану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общие условия, необходимые для жизни живых организмов.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приводить примеры представителей разных групп растений и животных зоны степей.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строить сообщения в устной форме, осуществлять анализ объектов с выделением существенных и несущественных признаков. Устанавливать причинно – 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– адекватно воспринимать предложения и оценку учителей, одноклассников, родителей. Перерабатывать полученную информацию: делать выводы в результате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совместной работы всего класса.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вести диалог, слушать и слышать собеседника.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Навыки сотрудничества 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Пустыни.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Сравнивать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общий вид степи и пустыни,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описывать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пустыню по фотографиям.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и показывать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карте природных зон  полупустыни и  пустыни,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них по карте.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Устанавливать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зависимость природы   полупустынь и пустынь  от  распределения тепла и влаги.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материалам учебника  с растительным и животным миром  пустынь,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рассказать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рисунку об экологических  связях в пустыне,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цепи питания.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Сравнивать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природу  зоны  пустынь с природой  степей.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экологические проблемы  полупустынь и пустынь и пути их решения.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Характеризовать  зону пустынь  по плану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общие условия, необходимые для жизни живых организмов.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приводить примеры представителей разных групп растений и животных пустыни.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 осуществлять поиск необходимой информации, строить сообщения в устной форме, осуществлять анализ объектов с выделением существенных и несущественных признаков. Устанавливать причинно – 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– различать способ и результат действия, учиться высказывать своȅ предположение.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проявлять активность во взаимодействии для решения коммуникативно – познавательных задач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 Чȅрного моря.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и показывать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карте природных зону субтропиков,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них по карте.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Устанавливать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причины своеобразия природы субтропической зоны.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материалам учебника  с растительным и животным миром  Черноморского  побережья Кавказа,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рассказать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рисунку об экологических  связях в пустыне,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цепи питания.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правила безопасности во время отдыха у моря,  экологические проблемы Черноморского  побережья Кавказа.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Обсуждать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рассказ  «В пещере» из книги «Великан на поляне».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Характеризовать  зону субтропиков  по плану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общие условия, необходимые для жизни живых организмов.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приводить примеры представителей разных групп растений и животных Черноморского побережья.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 осуществлять поиск необходимой информации, строить сообщения в устной форме, осуществлять анализ объектов с выделением существенных и несущественных признаков. Устанавливать причинно – следственные связи. Использовать общие приемы решения задач.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– вносить необходимые коррективы в действие после его завершения на основе его оценки и учȅта характера ошибок, использовать предложения и оценки для создания нового,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совершенного результата.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 – формулировать собственное мнение и позицию.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EB4294">
        <w:tc>
          <w:tcPr>
            <w:tcW w:w="15843" w:type="dxa"/>
            <w:gridSpan w:val="7"/>
          </w:tcPr>
          <w:p w:rsidR="00550E93" w:rsidRPr="00DA519A" w:rsidRDefault="00550E93" w:rsidP="00C51F6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Родной край – часть большой страны (1</w:t>
            </w:r>
            <w:r w:rsidR="00C51F6D"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ч)</w:t>
            </w: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C51F6D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Наш край.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Работать в паре: 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политико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административной картой России,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этой карте свой регион,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знакомиться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картой своего региона, рассказывать по ней о родном крае.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Характеризовать  родной край  по предложенному плану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достижения на уроке. 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название родного края, города.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показывать на карте родной край, выполнять основные правила поведения в окружающей среде.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П. – строить сообщения в устной форме, осуществлять анализ объектов с выделением существенных и несущественных признаков.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принимать и сохранять учебную задачу.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К.- задавать вопросы, адекватно использовать речевые средства для решения различных коммуникативных задач, владеть диалогической формой речи.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Учебно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познавательный интерес к новому материалу и способам решения новой задачи. 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Навыки сотрудничества  в разных ситуациях, умение не создавать конфликтов и находить выход из спорных ситуаций.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rPr>
          <w:trHeight w:val="540"/>
        </w:trPr>
        <w:tc>
          <w:tcPr>
            <w:tcW w:w="561" w:type="dxa"/>
          </w:tcPr>
          <w:p w:rsidR="00550E93" w:rsidRPr="00EB4294" w:rsidRDefault="00C51F6D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Поверхность нашего края.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Описывать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своим наблюдениям  формы земной поверхности родного края,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карте региона основные формы земной поверхности, крупные овраги и балки,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извлекать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краеведческой литературы сведения о поверхности края.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  меры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охране поверхности своего края.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понятия «овраг», «балка».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показывать на карте, глобусе  горы, равнины, реки, различать объекты природы и изделия,  объекты живой и неживой природы.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П. – строить сообщения в устной форме, осуществлять анализ объектов с выделением существенных и несущественных признаков.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учитывать выделенные учителем ориентиры действия в новом учебном материале в сотрудничестве с учителем.  Учиться высказывать своȅ предположение.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задавать вопросы, обращаться за помощью.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Навыки сотрудничества  в разных ситуациях, умение не создавать конфликтов и находить выход из спорных ситуаций.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rPr>
          <w:trHeight w:val="210"/>
        </w:trPr>
        <w:tc>
          <w:tcPr>
            <w:tcW w:w="561" w:type="dxa"/>
          </w:tcPr>
          <w:p w:rsidR="00550E93" w:rsidRPr="00EB4294" w:rsidRDefault="00C51F6D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550E93"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Поверхность нашего края (экскурсия).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Описывать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своим наблюдениям  формы земной поверхности родного края,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карте региона основные формы земной поверхности, крупные овраги и балки,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извлекать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краеведческой литературы сведения о поверхности края.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  меры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охране поверхности своего края.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понятия «овраг», «балка».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показывать на карте, глобусе  горы, равнины, реки, различать объекты природы и изделия,  объекты живой и неживой природы.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П. – строить сообщения в устной форме, осуществлять анализ объектов с выделением существенных и несущественных признаков.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учитывать выделенные учителем ориентиры действия в новом учебном материале в сотрудничестве с учителем.  Учиться высказывать своȅ предположение.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 – задавать вопросы,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обращаться за помощью.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Навыки сотрудничества  в разных ситуациях, умение не создавать конфликтов и находить выход из спорных ситуаций.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C51F6D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Водные богатства нашего края.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группе: составлять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список водных объектов своего региона;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описывать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одну из рек по плану в учебнике;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составлять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план описания другого водного водоȅма (например, озера, пруда).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водных бога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тств  в  ж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изни людей,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выявлять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источники загрязнений,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рассказ «Бутылочная почва» из книги «Великан на поляне»,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участвовать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водоохранных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мероприятиях в городе.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понятия «река», «озеро», правила поведения на воде.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показывать на карте, глобусе   реки, различать объекты природы и изделия,  объекты живой и неживой природы.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строить сообщения в устной форме, осуществлять анализ объектов с выделением существенных и несущественных признаков.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планировать свои действия в соответствии с поставленной задачей.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 – формулировать своȅ мнение и позицию, использовать речь для регуляции своего действия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C51F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51F6D"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Наши подземные богатства.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Находить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физической карте России условные обозначения полезных ископаемых.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Практическая работа в группе: определять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полезное ископаемое,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изучать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его свойства,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информацию о применении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местах и способах добычи,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описывать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полезное ископаемое по плану,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готовить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сообщение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представлять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его классу.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Сравнивать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изученные полезные ископаемые.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Извлекать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краеведческой  литературы сведения о предприятиях региона по переработке полезных ископаемых,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рассказ «И камень достоин уважения» из книги «Великан на поляне».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важнейшие полезные ископаемые  родного края, их свойства, способы добычи, использование, об охране полезных богатств.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полученные знания для удовлетворения познавательных интересов, поиска дополнительной информации о подземных богатствах.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П. – строить сообщения в устной форме, осуществлять анализ объектов с выделением существенных и несущественных признаков.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учитывать установленные правила в планировании и контроле способа решения. Применять установленные правила.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проявлять активность во взаимодействии для решения коммуникативно – познавательных задач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rPr>
          <w:trHeight w:val="510"/>
        </w:trPr>
        <w:tc>
          <w:tcPr>
            <w:tcW w:w="561" w:type="dxa"/>
          </w:tcPr>
          <w:p w:rsidR="00550E93" w:rsidRPr="00EB4294" w:rsidRDefault="00EB4294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Земля – кормилица.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Различать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типы почв на иллюстрациях учебника и образцах.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извлекать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 краеведческой  литературы информацию  о типах почв своего региона,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доказывать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огромное значение почвы для жизни на Земле,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осуществлять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самопроверку,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из электронного приложения учебника,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рассказ «Дороже жемчуга и злата – под ногами.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Извлекать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 краеведческой  литературы информацию  об охране почв своего региона.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понятие «почва», состав воды и почв.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определять признаки различных объектов природы (цвет, форму, сравнительные размеры); различать объекты природы и изделия,  объекты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живой и неживой природы.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П. – строить сообщения в устной форме, осуществлять анализ объектов с выделением существенных и несущественных признаков. Устанавливать причинно – 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осуществлять итоговый и пошаговый контроль по результату.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 – аргументировать свою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позицию и координировать еȅ с позициями портнȅров.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Навыки сотрудничества  в разных ситуациях, умение не создавать конфликтов и находить выход из спорных ситуаций.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rPr>
          <w:trHeight w:val="240"/>
        </w:trPr>
        <w:tc>
          <w:tcPr>
            <w:tcW w:w="561" w:type="dxa"/>
          </w:tcPr>
          <w:p w:rsidR="00550E93" w:rsidRPr="00EB4294" w:rsidRDefault="00EB4294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 в лес и на луг.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Различать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типы почв на иллюстрациях учебника и образцах.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извлекать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 краеведческой  литературы информацию  о типах почв своего региона,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доказывать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огромное значение почвы для жизни на Земле,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осуществлять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самопроверку,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из электронного приложения учебника,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рассказ «Дороже жемчуга и злата – под ногами.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Извлекать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 краеведческой  литературы информацию  об охране почв своего региона.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понятие «почва», состав воды и почв.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признаки различных объектов природы (цвет, форму, сравнительные размеры); различать объекты природы и изделия,  объекты живой и неживой природы.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строить сообщения в устной форме, осуществлять анализ объектов с выделением существенных и несущественных признаков. Устанавливать причинно – 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осуществлять итоговый и пошаговый контроль по результату.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аргументировать свою позицию и координировать еȅ с позициями портнȅров.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Навыки сотрудничества  в разных ситуациях, умение не создавать конфликтов и находить выход из спорных ситуаций.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EB4294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Жизнь леса.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определять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помощью  атласа – определителя растения смешанного леса в гербарии,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узнавать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иллюстрациям в учебнике представителей лесного сообщества,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выявлять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экологические связи в лесу.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своим наблюдениям о том, какие растения, животные, грибы встречаются в лесах родного края.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цепи питания.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нарушения экологических связей в лесном сообществе по вине человека,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предлагать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пути решения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экологических проблем. Характеризовать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лесное сообщество по плану в учебнике,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рассказы о лесе из книги «Великан на поляне».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основные правила поведения в окружающей среде.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полученные знания для удовлетворения познавательных интересов, поиска дополнительной информации о родном крае, о жизни леса, луга и пресного водоема, приводить примеры представителей разных групп растений и животных.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 осуществлять поиск необходимой информации для выполнения учебных заданий с использованием различных источников. Устанавливать причинно – 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– оценивать правильность выполнения действия на уровне адекватной ретроспективной оценки соответствия  результатов требованиям данной задачи.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формулировать свое мнение и позицию.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1288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0E93" w:rsidRPr="00DA519A" w:rsidTr="00DA519A">
        <w:tc>
          <w:tcPr>
            <w:tcW w:w="561" w:type="dxa"/>
          </w:tcPr>
          <w:p w:rsidR="00550E93" w:rsidRPr="00EB4294" w:rsidRDefault="00EB4294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Жизнь луга.</w:t>
            </w: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описывать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луг по фотографии,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растения  леса в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гербарии,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животными луга по иллюстрации учебника,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выявлять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экологические связи на лугу.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своим наблюдениям о луговых растениях, животных, грибах встречаются  своего региона.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цепи питания на лугу,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осуществлять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взаимопроверку и коррекцию.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луговое сообщество по плану в учебнике,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сравнивать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природные особенности леса и луга,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приводить примеры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правильного и неправильного поведения человека на лугу,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выявлять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нарушения экологических связей,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предлагать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пути их решения.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рассказ «Горит трава»  из книги «Великан на поляне»,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составлять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памятку «Как вести себя на лугу».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основные правила поведения в окружающей среде понятие  –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природное сообщество «луг».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полученные знания для удовлетворения познавательных интересов, поиска дополнительной информации о родном крае, о жизни леса, луга и пресного водоема, приводить примеры представителей разных групп растений и животных.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П. – строить сообщения в устной форме, осуществлять анализ объектов с выделением существенных и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несущественных признаков.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адекватно воспринимать предложения и оценку учителей, одноклассников, родителей.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Осознанно и произвольно строить сообщения в устной форме.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формулировать свои затруднения, задавать вопросы.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Концентрация воли и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стабилизация эмоционального состояния для преодоления интеллектуальных затруднений.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rPr>
          <w:trHeight w:val="525"/>
        </w:trPr>
        <w:tc>
          <w:tcPr>
            <w:tcW w:w="561" w:type="dxa"/>
          </w:tcPr>
          <w:p w:rsidR="00550E93" w:rsidRPr="00EB4294" w:rsidRDefault="00EB4294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63" w:type="dxa"/>
          </w:tcPr>
          <w:p w:rsidR="00550E93" w:rsidRPr="00EB4294" w:rsidRDefault="00550E93" w:rsidP="00C51F6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Жизнь в пресных  </w:t>
            </w:r>
            <w:r w:rsidR="00C51F6D"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водоёмах</w:t>
            </w: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паре: описывать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водоȅм  по фотографии,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определять с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помощью  атласа – определителя растения пресного водоȅма,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узнавать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иллюстрациям учебника живые организмы пресных вод,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выявлять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экологические связи 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пресном водоȅме.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своим наблюдениям об обитателях пресных вод  своего края.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цепи питания в пресноводном сообществе своего региона,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осуществлять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взаимопроверку.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пресноводное сообщество своего региона по плану в учебнике,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способы приспособления растений и животных к жизни к воде,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извлекать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книг «Зелȅные страницы», «Великан на поляне» информацию об обитателях пресных вод, о поведении людей и обсуждать еȅ.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основные правила поведения в окружающей среде, понятие  – природное сообщество «водоȅм».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полученные знания для удовлетворения познавательных интересов, поиска дополнительной информации о родном крае, о жизни леса, луга и пресного водоема, приводить примеры представителей разных групп растений и животных.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– строить сообщения в устной форме, осуществлять анализ объектов с выделением существенных и несущественных признаков. Устанавливать причинно – 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различать способ  и  результат действия.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проявлять активность во взаимодействии для решения коммуникативно – познавательных задач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своей стране, выражающееся в 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Мотивация учебной деятельности, внутренняя позиция школьника на уровне положительного отношения к школе.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rPr>
          <w:trHeight w:val="240"/>
        </w:trPr>
        <w:tc>
          <w:tcPr>
            <w:tcW w:w="561" w:type="dxa"/>
          </w:tcPr>
          <w:p w:rsidR="00550E93" w:rsidRPr="00EB4294" w:rsidRDefault="00EB4294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Экскурсия к </w:t>
            </w: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водоёму.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Работать в паре: описывать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водоȅм  по фотографии,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определять с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помощью  атласа – определителя растения пресного водоȅма,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узнавать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иллюстрациям учебника живые организмы пресных вод,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выявлять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экологические связи 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пресном водоȅме.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своим наблюдениям об обитателях пресных вод  своего края.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цепи питания в пресноводном сообществе своего региона,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осуществлять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взаимопроверку.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пресноводное сообщество своего региона по плану в учебнике,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способы приспособления растений и животных к жизни к воде,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извлекать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книг «Зелȅные страницы», «Великан на поляне» информацию об обитателях пресных вод, о поведении людей и обсуждать еȅ.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основные правила поведения в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окружающей среде, понятие  – природное сообщество «водоȅм».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полученные знания для удовлетворения познавательных интересов, поиска дополнительной информации о родном крае, о жизни леса, луга и пресного водоема, приводить примеры представителей разных групп растений и животных.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П. – строить сообщения в устной форме, осуществлять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анализ объектов с выделением существенных и несущественных признаков. Устанавливать причинно – 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– различать способ  и  результат действия.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– проявлять активность во взаимодействии для решения коммуникативно – познавательных задач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Чувство любви к своей стране, выражающееся в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интересе к еȅ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Мотивация учебной деятельности, внутренняя позиция школьника на уровне положительного отношения к школе.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EB4294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Растениеводство в нашем крае.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Выявлять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зависимость растениеводства в регионе от природных условий.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группе: 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материалам учебника  и краеведческой литературе с одной из отраслей растениеводства,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готовить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сообщения.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Практическая работа: определять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 помощью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иллюстраций учебника полевые  культуры в гербарии;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зȅрна зерновых культур и сорта культурных растений.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названия отраслей растениеводства нашего края.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выполнять правила ухода за культурными растениями.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П.-  ставить и формулировать проблемы.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Р.- 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К.-  аргументировать свою позицию и координировать её с позициями партнёров.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Чувство любви к своему краю, выражающееся в интересе к его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Навыки сотрудничества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EB4294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Животноводство </w:t>
            </w: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 нашем крае.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Выявлять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зависимость животноводства в регионе от природных условий.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в группе: 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материалам учебника  и краеведческой литературе с одной из отраслей животноводства,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готовить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сообщения.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породы домашних животных  (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 примерах, характерных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региона).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Знать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названия отраслей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животноводства нашего края.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выполнять правила ухода за животными.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П. - осуществлять анализ объектов с выделением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существенных и несущественных признаков. Строить сообщения в устной форме. Устанавливать причинно-следственные связи.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 - соотносить правильность выбора с требованиями конкретной задачи. 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речь для регуляции своего действия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Чувство любви к своему краю, выражающееся в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интересе к его природе.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Навыки сотрудничества в разных ситуациях, умение не создавать конфликтов и находить выход из спорных ситуаций.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EB4294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  <w:p w:rsidR="00EB4294" w:rsidRPr="00EB4294" w:rsidRDefault="00EB4294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Проверим себя и оценим свои достижения по разделу «Родной край – часть большой страны». Презентация проектов.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учебную задачу  урока, стремиться ее выполнить;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Обобщить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знания  по разделу,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развивать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познавательный интерес и творческую активность, умение работать с дополнительной литературой.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Знать: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понятия по изученным темам.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Уметь: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осуществлять поиск необходимой  информации. Строить сообщения в устной форме. Осуществлять анализ объектов с выделением существенных  и несущественных признаков.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 -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 - учитывать и координировать в сотрудничестве позиции других людей, отличные  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от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собственной.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1288" w:type="dxa"/>
          </w:tcPr>
          <w:p w:rsidR="008A79BE" w:rsidRPr="00232FFB" w:rsidRDefault="008A79BE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EB4294">
        <w:tc>
          <w:tcPr>
            <w:tcW w:w="15843" w:type="dxa"/>
            <w:gridSpan w:val="7"/>
          </w:tcPr>
          <w:p w:rsidR="00550E93" w:rsidRPr="00DA519A" w:rsidRDefault="00550E93" w:rsidP="00550E9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Страницы всемирной истории (5ч)</w:t>
            </w: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Начало истории человечества.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Знакомиться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разворотом «Наши проекты» во 2 части учебника,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выбирать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проекты для выполнения.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стремитьс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«ленте времени» длительность периода первобытной истории,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роль огня и приручения животных,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анализировать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иллюстрации учебника,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основе экскурсии в краеведческий музей о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жизни,  быте  и культуре первобытных людей на территории региона,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роль археологии,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Знать,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что изучает наука «история», представление о периодизации истории. Начало истории человечества: первобытное общество.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ленту времени, определять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 «ленте времени» длительность периода первобытной истории.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принимать и сохранять учебную задачу.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 - задавать вопросы, формулировать собственное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мнение и позицию.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материалу и способам решения новой задачи.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древности: далёкий и близкий.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«ленте времени» длительность  истории Древнего мира.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Находить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карте  местоположение древних государств.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Извлекать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информацию из учебника,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анализировать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иллюстрации,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готовить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сообщения и презентовать их перед классом.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Обобщать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сведения о древних государствах, их культуре, религиях, выявлять общее и отличия.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Понимать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роль появления и развития письменности в древности для развития человечества,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составлять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алфавиты древности.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Понимать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роль  археологических находок для изучения истории древних государств.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историю древнего мира, понятия - Древний мир,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иероглифы,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пирамиды.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извлекать информацию из учебника, анализировать иллюстрации, готовить сообщения и презентовать их перед классом. Обобщать сведения о древних государствах, их культуре, религиях, выявлять общее и отличия.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Осознанно и произвольно строить сообщения в устной форме.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учитывать выделенные учителем ориентиры действия в новом учебном материале в сотрудничестве с учителем.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Учиться высказывать своё предположение.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задавать вопросы, обращаться за помощью.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063" w:type="dxa"/>
          </w:tcPr>
          <w:p w:rsidR="00A727E4" w:rsidRDefault="00A727E4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4F07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Тренировочная к ВПР</w:t>
            </w:r>
          </w:p>
          <w:p w:rsidR="00A727E4" w:rsidRDefault="00A727E4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727E4" w:rsidRDefault="00A727E4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Средние века: время рыцарей и замков.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Сопоставлять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длительность периодов Древнего мира и Средневековья,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«ленте времени» длительность  Средневековья.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Находить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карте  местоположение  крупных городов Средневековья.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Сопоставлять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мировые религии,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выявлять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сходство и различия, место их возникновения, особенности храмов.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важность книгопечатания.  В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из электронного приложения к учебнику.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историю средних веков, понятия - Средние века, христианство, ислам, буддизм,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рыцарь, замок.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находить на карте  местоположение  крупных городов Средневековья. Сопоставлять мировые религии, выявлять  их сходство и различия, место их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возникновения, особенности храмов.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планировать свои действия в соответствии с поставленной задачей.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формулировать собственное мнение и позицию.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Новое время: встреча Европы и Америки.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«ленте времени» длительность  периода Нового времени,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сопоставлять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еȅ с длительностью  периодов Древнего мира и Средневековья.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Сопоставлять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жизненную философию людей в Средневековье и в Новое время.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Прослеживать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карте маршруты Великих географических открытий.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методы изучения истории Древнего мира и Нового времени.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роль великих географических открытий в истории человечества. В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из электронного приложения к учебнику.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достижения науки и техники, объединившие весь мир: пароход, паровоз, железные дороги, электричество, телеграф.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 - учитывать установленные правила в планировании и контроле способа решения.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формулировать свои затруднения; ставить вопросы; строить понятные для партнёра высказывания.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Новейшее время: история продолжается сегодня.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«ленте времени»  начало Новейшего времени.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значение исследований Арктики и Антарктики для развития науки.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изменения в политическом устройстве стран мира,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 научных открытиях и технических изобретениях 20 и 21 века. В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из электронного приложения к учебнику.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представление о скорости перемен в ХХ в. Достижения науки и техники.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 - осуществлять итоговый и пошаговый контроль по результату.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 - координировать и принимать различные позиции во взаимодействии.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EB4294">
        <w:tc>
          <w:tcPr>
            <w:tcW w:w="15843" w:type="dxa"/>
            <w:gridSpan w:val="7"/>
          </w:tcPr>
          <w:p w:rsidR="00550E93" w:rsidRPr="00DA519A" w:rsidRDefault="00550E93" w:rsidP="00550E9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Страницы истории России (20ч)</w:t>
            </w: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Жизнь древних славян.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Анализировать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карту расселения племȅн древних славян,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выявлять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взаимосвязь жизни древних славян и их занятий  с природными условиями того времени.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Характеризовать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верования древних славян,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древнеславянское жилище,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составлять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 рассказа на материале учебника.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кто такие славяне, восточные славяне, природные условия жизни восточных славян, их быт, нравы,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обычаи.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пересказывать своими словами текст учебника (о событии, историческом деятеле, памятнике культуры) и обсуждать его в классе.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Самостоятельно создавать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алгоритм деятельности.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адекватно воспринимать предложения и оценку учителей, товарищей, родителей.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аргументировать свою позицию и координировать её с позициями партнёров.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материалу и способам решения новой задачи.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Широкая мотивационная основа учебной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деятельности, включающая социальные, учебно-познавательные и внешние мотивы.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 времена Древней Руси.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Прослеживать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карте Древней Руси  путь «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из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варяг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греки» и расширение территории государства в 9 – 11 веках.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систему государственной власти в 9 – 11 веках в Древней Руси.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Отмечать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 «ленте времени»  дату Крещения Руси.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причину введения на Руси  христианства и значение Крещения.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Анализировать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былину об Илье Муромце как отражение борьбы Древней Руси с кочевниками.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великий князь,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Бояре, дружина,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князь Владимир,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Крещение Руси,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христианство,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988 год. Знать название нашей страны, еȅ столицы, историю Древней Руси.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показывать на карте  границы  России, некоторые города России.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Осознанно и произвольно строить сообщения в устной форме.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различать способ и результат действия.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Учиться высказывать своё предположение.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задавать вопросы, обращаться за помощью.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 городов.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ходе самостоятельной работы (в группах)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анализировать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карты Древнего Киева и Древнего Новгорода,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их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местоположение, оборонительные сооружения, занятия горожан, систему правления, находки берестяных грамот в Новгороде,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готовить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сообщения и презентовать их перед классом.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почему былина Садко могла появиться только в Новгороде.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значение летописи  об основании Москвы как исторического источника.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кремль, Великий Новгород,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Москва, Юрий Долгорукий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1147 год. Знать название нашей страны, еȅ столицы, историю Древней Руси.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показывать на карте  границы  России, некоторые города России.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-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книжной сокровищницы Древней Руси.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роль создания славянской письменности для распространения культуры в Древней Руси,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состояние грамотности на Руси после создания славянской азбуки,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выявлять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роль летописей для изучения  истории России,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оформление рукописных книг как памятников древнерусского искусства.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роль рукописной книги в развитии русской культуры.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Кирилл, Мефодий,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кириллица, 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Х век,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летописи,  монах Нестор. Знать  историю Древней Руси.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подготавливать небольшие рассказы по иллюстрациям учебника, описывая важнейшие изученные события из истории Отечества. 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- 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проявлять познавательную инициативу в учебном сотрудничестве.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координировать и принимать различные позиции во взаимодействии.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Трудные времена на Русской земле.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Прослеживать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карте нашествие Батыя на Русь,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причины поражения Древней Руси в ходе монгольского нашествия,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описывать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иллюстрациям учебника вооружение древнерусских и монгольских воинов,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монгольском нашествии по плану учебника,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находить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карте места сражений Александра Невского со шведскими и немецкими захватчиками.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Заполнять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«Героическую летопись России» в рабочей тетради.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дань, хан Батый,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Золотая орда,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Невский.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Почему Русь не смогла организовать достойный отпор монголо-татарским 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полчищам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,  почему шведы начали своё наступление в 1240 году.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пересказывать своими словами текст учебника (о событии, историческом деятеле, памятнике культуры) и обсуждать его в классе. 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Ставить и формулировать проблемы.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- 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формулировать своё мнение и позицию.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Русь расправляет крылья.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Приводить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факты  возрождения </w:t>
            </w:r>
            <w:proofErr w:type="spellStart"/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северо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восточных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земель Руси.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иллюстрациям в учебнике о Москве Ивана </w:t>
            </w:r>
            <w:proofErr w:type="spell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Калиты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прослеживать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карте  объединение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русских  земель вокруг Москвы,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какие личные качества Ивана </w:t>
            </w:r>
            <w:proofErr w:type="spell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Калиты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сыграли роль в успехе его правления.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из электронного приложения к учебнику.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монастырь, Иван </w:t>
            </w:r>
            <w:proofErr w:type="spell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Калита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DA51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 возрождалась Русь? Как происходило усиление 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Московского княжества?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пересказывать своими словами текст учебника (о событии, историческом деятеле, памятнике культуры) и обсуждать его в классе.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- осознанно и произвольно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строить сообщения в устной форме.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формулировать свои затруднения.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 свою Родину, народ и историю.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Куликовская битва.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Прослеживать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карте  передвижения  русских и ордынских  войск,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составлять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 пересказа о Куликовской битве.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Отмечать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 «ленте времени» дату Куликовской битвы.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почему была так важна для Дмитрия Донского поддержка Сергия Радонежского,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поединках богатырей.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Заполнять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«Героическую летопись России» в рабочей тетради.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Осознать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роль Куликовской битвы в истории России.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Дмитрий Донской, Куликовская битва.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чём значение победы русского войска на поле Куликовом?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подготавливать небольшие рассказы по иллюстрациям учебника, описывая важнейшие изученные события из истории Отечества.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- вносить необходимые дополнения и изменения в план и способ действия.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Иван Третий.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 изменении политики  в отношении  Золотой Орды,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описывать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иллюстрациям  в учебнике изменения в облике Москвы,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значение освобождения от монгольского ига.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Отмечать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 «ленте времени»  даты освобождения  от монгольского ига, венчания Ивана Грозного на царство.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из электронного приложения к учебнику.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Заполнять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«Героическую летопись России» в рабочей тетради.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река Угра,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Иван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Т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ретий,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столица Москва,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Иван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подготавливать небольшие рассказы по иллюстрациям учебника, описывая важнейшие изученные события из истории Отечества.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ставить и формулировать проблемы. Строить рассуждения в форме простых суждений об объекте.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-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задавать вопросы, обращаться за помощью.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Мастера печатных дел.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 повлияло начало книгопечатания на развитие просвещения и культуры в России.  На  основе самостоятельного изучения  материала учебника  (по  группам)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рассказать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первопечатнике Иване Фȅдорове и издании первых русских учебников.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Сопоставлять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современные и первопечатные учебники по иллюстрациям.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Иван Фёдоров,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книгопечатание,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первопечатники.</w:t>
            </w:r>
            <w:r w:rsidRPr="00DA51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Каково значение начала книгопечатания в России? Какими были первые русские учебники?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проявлять  познавательную инициативу в учебном сотрудничестве*.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Патриоты России.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значение организации народного ополчения  и освобождения Москвы от польской интервенции.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Отмечать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 «ленте времени»  год освобождения  Москвы.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Осознать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роль борьбы за независимость в начале 16 века в истории России.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Заполнять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«Героическую летопись России» в рабочей тетради.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из электронного приложения к учебнику.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народное ополчение, Минин и Пожарский, Михаил Фёдорович,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Романов, Сибирь,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Ермак. Какие опасности угрожали России в начале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XVII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века? Когда в России начали править цари из рода Романовых?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полученные знания для удовлетворения познавательных интересов.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осознанно и произвольно строить сообщения в устной форме.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- выделять и формулировать то, что уже усвоено и что ещё нужно усвоить.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речь для регуляции своего действия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координировать и принимать различные позиции во взаимодействии.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Пȅтр Великий.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реформах Петра I на основе материала учебника.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Извлекать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дополнительной литературы и Интернета информацию о Петре I.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Описывать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достопримечательности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С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анкт – Петербурга.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Отмечать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  «ленте времени»  год основания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анкт – Петербурга и год, когда Россия стала империей.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своȅ отношение к личности Петра Великого.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император,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Санкт-Петербург.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Какие главные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перемены произошли в России при Петре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Великом? Почему для России был так важен флот?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Когда был основан Санкт-Петербург?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полученные знания для удовлетворения познавательных интересов.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П. - осознанно и произвольно строить сообщения в устной форме.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 - устанавливать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соответствие полученного результата поставленной цели.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речь для регуляции своего действия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задавать вопросы, необходимые для организации собственной деятельности и сотрудничества с партнёром.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Основы гражданской идентичности, своей этнической принадлежности в форме осознания «Я» как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гражданина России, чувства сопричастности и гордости за свою Родину, народ и историю.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Михаил Васильевич Ломоносов.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Составлять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 рассказа о М.В. Ломоносове.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Прослеживать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карте  путь М.В. Ломоносова из Холмогор в Москву.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каковы были заслуги М.В. Ломоносова в развитии науки и культуры.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Отмечать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 «ленте времени»  дату основания Московского университета.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своȅ отношение к личности М.В. Ломоносова.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Московский университет.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Каковы заслуги Ломоносова в развитии науки и культуры?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осознанно и произвольно строить сообщения в устной форме.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использовать речь для регуляции для регуляции своего действия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Екатерина Великая.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заслуженно ли Екатерина Вторая стала называться Великая.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Описывать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достопримечательности Санкт – Петербурга.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Сравнивать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положение разных слоȅв российского общества.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 учебнику о крестьянской войне Е.  Пугачȅва, о Ф.Ф. Ушакове, А.В. Суворове.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Прослеживать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карте  рост территории государства.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Извлекать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дополнительной литературы и Интернета сведения о Петербурге,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Москве и других городах России в 18 веке.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из электронного приложения к учебнику.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А.В. Суворов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Ф.Ф. Ушаков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крепостные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дворяне. Какие перемены произошли в России во время правления Екатерины Второй?  Какие личные качества Екатерины Второй помогали ей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 управлении империей?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пересказывать своими словами текст учебника (о событии, историческом деятеле, памятнике культуры) и обсуждать его в классе.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П. - осознанно и произвольно строить сообщения в устной форме.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учиться высказывать своё предположение.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задавать вопросы, обращаться за помощью.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Отечественная война 1812 года.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основе самостоятельной работы по учебнику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Бородинском сражении.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Отмечать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 «ленте времени»  Отечественную войну 1812 года.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Заполнять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«Героическую летопись России» в рабочей тетради.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Обсуждать,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почему война 1812 года называлась отечественной, почему был воздвигнут памятник Кузьме Минину и Дмитрию Пожарскому на Красной площади.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Извлекать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дополнительной литературы и Интернета сведения о биографиях героев Отечественной войны 1812 года, готовить доклады, презентовать в классе.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Отечественная война, Бородинская битва,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Кутузов М.И.,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Наполеон. Какой полководец командовал русскими войсками в 1812 году? Почему русский народ смог победить такого сильного врага?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работать с исторической картой.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устанавливать соответствие полученного результата поставленной цели.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Использовать речь для регуляции для регуляции своего действия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координировать и принимать различные позиции во взаимодействии.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Страницы истории XIX века.</w:t>
            </w:r>
          </w:p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ходе самостоятельной работы (в группах)  над темами «Декабристы», «Освобождение крестьян», «Петербург и Москва»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изучать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текст учебника,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выполнять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задания из рабочей тетради и задания из электронного приложения к учебнику,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готовить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сообщения,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презентовать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классе.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историческими картами,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сопоставлять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исторические источники.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Извлекать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из краеведческой литературы сведения о технических новшествах, появившихся  в XIX веке.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крепостное право,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Александр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DA51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Какое значение имело отмена крепостного права? Что вызвало технический прогресс в России во второй половине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XIX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века?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работать с исторической картой, находить на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карте Транссибирскую магистраль.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-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 - задавать вопросы,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обращаться за помощью.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 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вступает в XX век.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Отмечать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на  «ленте времени»   начало</w:t>
            </w:r>
            <w:proofErr w:type="gram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ервой мировой войны, Февральской и Октябрьской революций.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Составлять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план рассказа о событиях начала XX века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рассказывать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них по плану.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первая мировая война,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революция,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гражданская война. Какие важные события, изменившие судьбу России, произошли в стране в начале ХХ века? Что такое гражданская война?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использовать полученные знания для удовлетворения познавательных интересов.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учиться высказывать своё предположение.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Страницы истории 1920 – 1930-х годов.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карте СССР с административно – территориальным устройством страны,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сравнивать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гербы России и СССР по иллюстрациям в рабочей тетради и в электронном пособии.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Сравнивать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тексты гимнов дореволюционной России, СССР и Российской Федерации.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Прослушивать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песни 30 – х  годов.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СССР. Когда образовался Союз Советских социалистических республик (СССР)?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Жизнь страны в 20-30 годы.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описывать исторические события в начале 20 века в России.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- 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формулировать своё мнение и позицию.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57-58.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Великая Отечественная война и Великая Победа.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Составлять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план рассказа о ходе Великой Отечественной войны,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рассказывать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ней по плану.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значение Победы,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прослушивать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песни о войне,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рассматривать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фотографии и картины на тему  Великой Отечественной войны.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Собирать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материал о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мероприятиях празднования Дня Победы в родном городе.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Великая Отечественная война. Когда началась и когда закончилась  Великая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Отечественная война?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составлять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план рассказа о ходе Великой Отечественной войны, рассказывать о ней по плану.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П. -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Р. - 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 - формулировать свои затруднения.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историю.</w:t>
            </w:r>
          </w:p>
        </w:tc>
        <w:tc>
          <w:tcPr>
            <w:tcW w:w="1288" w:type="dxa"/>
          </w:tcPr>
          <w:p w:rsidR="008A79BE" w:rsidRPr="00DA519A" w:rsidRDefault="008A79BE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Страна, открывшая путь в космос.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Извлекать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дополнительной литературы и Интернета информацию об освоении космоса. 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Прослушивать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записи песни, посвященные полȅту Юрия Гагарина.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репродукциями картин космонавта А. Леонова на космическую тему.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из электронного приложения к учебнику.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Э.К. Циолковский,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С.П. Королёв,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Ю.А. Гагарин. Достижения учёных: запуск первого искусственного спутника Земли, полёт в космос Ю.А. Гагарина, космическая станция «Мир».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Преобразования в России в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90-е годы. Распад СССР. Культура России в ХХ веке.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извлекать из дополнительной литературы и Интернета информацию об освоении космоса.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-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 - формулировать свои затруднения.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EB4294">
        <w:tc>
          <w:tcPr>
            <w:tcW w:w="15843" w:type="dxa"/>
            <w:gridSpan w:val="7"/>
          </w:tcPr>
          <w:p w:rsidR="00550E93" w:rsidRPr="00DA519A" w:rsidRDefault="00550E93" w:rsidP="00550E9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Современная Россия (9ч)</w:t>
            </w: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063" w:type="dxa"/>
          </w:tcPr>
          <w:p w:rsidR="00550E93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закон России и права человека.</w:t>
            </w:r>
          </w:p>
          <w:p w:rsidR="00232FFB" w:rsidRDefault="00232FFB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32FFB" w:rsidRPr="00EB4294" w:rsidRDefault="00232FFB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ВПР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Находить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политико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административной карте РФ края, области, республики, автономные округа, автономные области, города федерального значения.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Анализировать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закреплȅнные в Конвенции права ребȅнка,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как права одного человека соотносятся с правами других людей.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Готовить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проекты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«Декларации прав» (членов семьи, учащихся класса, учителей и учащихся).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задания из электронного приложения к учебнику.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Конституция. Мы – граждане России. Конституция России – наш основной закон. Права человека в современной России. Права и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обязанности гражданина.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находить на </w:t>
            </w:r>
            <w:proofErr w:type="spell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политико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административной карте РФ края, области, республики, автономные округа, автономные области, города федерального значения.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П. -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принимать и сохранять учебную задачу.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 -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материалу и способам решения новой задачи.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Мы  - граждане России.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права и обязанности гражданина, устанавливать их взаимосвязь.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Различать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прерогативы Президента, Федерального собрания и Правительства.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Следить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государственными делами по программам новостей ТВ и печатным средствам массовой информации.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Моделировать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деятельность депутата (вносить предложения по законопроектам в ходе ролевой игры).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терминологическим словариком.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президент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Российской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Федерации;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Федеральное собрание (парламент):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Совет Федерации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Государственная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Дума; Правительство РФ;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Председатель Правительства РФ.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различать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права и обязанности гражданина, устанавливать их взаимосвязь.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учитывать установленные правила в планировании и контроле способа решения.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Целостный, социально ориентированный взгляд на мир в единстве и разнообразии народов и  культур.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Славные символы России.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Знакомиться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особенностями герба Российской Федерации, его историей, символикой,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отличать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герб России  от гербов других государств.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Государственным флагом России, его историей, с Красным знаменем победы.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Выучить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текст гимна России,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правилами его исполнения, с историей гимна России,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отличать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гимн Российской Федерации от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гимнов Других государств.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Обсуждать,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зачем государству нужны символы.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символ класса.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понятия: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флаг, герб, гимн.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Что такое символ? Какие символы у нашего государства? Почему нужно знать и уважать символы своего государства?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обсуждать особенности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Государственного флага России (последовательность расположения полос, цвета флага). Объяснять символический смысл основных изображений Государственного герба России, узнавать его среди других гербов.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текст  Государственного гимна России, уметь выразительно декламировать (петь) его.  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П. - узнавать государственную символику Российской Федерации и своего региона.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осуществлять итоговый и пошаговый контроль по результату.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Перерабатывать полученную информацию: делать выводы в результате совместной работы всего класса.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 - координировать и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принимать различные позиции во взаимодействии; контролировать действия партнёра.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Такие разные праздники.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их выполнить.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Различать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праздники государственные, профессиональные, церковные, народные, семейные.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Знакомиться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праздниками и Памятными днями России,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обсуждать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значение для страны и каждого еȅ гражданина.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Выяснять,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используя краеведческую литературу, какие праздники отмечаются в крае, где живут учащиеся. Рассказать о своих любимых праздниках.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Работать  </w:t>
            </w:r>
            <w:proofErr w:type="gramStart"/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</w:t>
            </w:r>
            <w:proofErr w:type="gramEnd"/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взрослыми: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составлять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календарь профессиональных праздниках в соответствиями с профессиями родителей.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Знать,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какое значение для государства  граждан России имеют государственные праздники?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Государственные праздники.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Представление о праздниках в России, их различиях и особенностях.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П. -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деятельности, внутренняя позиция школьника на основе положительного отношения к школе.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t>64-</w:t>
            </w: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Путешествие по </w:t>
            </w: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России.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учебные задачи  урока, стремиться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их выполнить.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Знакомиться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материалам учебника и дополнительной литературе с регионами, городами, народами России.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Совершать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виртуальные  экскурсии с помощью Интернета в разные города России,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посещать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музеи,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осматривать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памятники истории и культуры.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Анализировать и сравнивать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гербы городов России,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выяснить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их символику. Пользуясь информацией из различных источников,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готовить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сообщения (сочинения)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 регионах, городах, народах  России, знаменитых соотечественниках (по своему выбору).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Знать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исторические памятники, культовые сооружения, соотносить их с определённой эпохой, событием, фактом.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П. - осуществлять поиск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необходимой информации для выполнения учебных заданий с использованием различных источников.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 - 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Использовать речь для регуляции для регуляции своего действия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К. - строить  монологическое высказывание.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Целостный, социально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ориентированный взгляд на мир в единстве и разнообразии народов и  культур.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1288" w:type="dxa"/>
          </w:tcPr>
          <w:p w:rsidR="004A61F8" w:rsidRPr="00232FFB" w:rsidRDefault="004A61F8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EB4294" w:rsidTr="00DA519A">
        <w:tc>
          <w:tcPr>
            <w:tcW w:w="561" w:type="dxa"/>
          </w:tcPr>
          <w:p w:rsidR="00550E93" w:rsidRPr="00EB4294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2063" w:type="dxa"/>
          </w:tcPr>
          <w:p w:rsidR="00550E93" w:rsidRPr="00EB4294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4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Проверим себя и оценим свои достижения по разделу «Современная Россия».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Выполнять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тестовые задания  с выбором ответа.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Оценивать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правильность и неправильность  предложенных ответов. Адекватно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оценивать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свои знания в соответствии с набранными баллами.</w:t>
            </w: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Знать: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понятия.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Уметь: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выполнять задания  с выбором ответа.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определять цель учебной деятельности с помощью учителя. Оценивать свои достижения на уроке.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способность к волевому усилию.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П.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выбор оснований и критериев для сравнения, классификации объектов.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К.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оформлять свои мысли в письменной форме с учетом ситуаций.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мотива, реализующего потребность социально значимой роли ученика.</w:t>
            </w:r>
          </w:p>
        </w:tc>
        <w:tc>
          <w:tcPr>
            <w:tcW w:w="1288" w:type="dxa"/>
          </w:tcPr>
          <w:p w:rsidR="00550E93" w:rsidRPr="00DA519A" w:rsidRDefault="00550E93" w:rsidP="004A61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0E93" w:rsidRPr="00DA519A" w:rsidTr="00DA519A">
        <w:tc>
          <w:tcPr>
            <w:tcW w:w="561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19A"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06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 проектов.</w:t>
            </w:r>
          </w:p>
        </w:tc>
        <w:tc>
          <w:tcPr>
            <w:tcW w:w="4393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Понимать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учебную задачу  урока, стремиться ее выполнить;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формулировать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отвечать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итоговые вопросы и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оценивать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достижения на уроке.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Обобщить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знания  по разделу, </w:t>
            </w:r>
            <w:r w:rsidRPr="00DA51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развивать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познавательный интерес и творческую активность, умение работать с дополнительной литературой.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Знать: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понятия по изученным темам.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Уметь: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описывать исторические и культурные памятники на основе иллюстративного материала или непосредственного наблюдения,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подготавливать рассказ о важнейших изученных событиях из истории Отечества.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58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П.  - осуществлять поиск необходимой информации для выполнения учебных заданий с использованием различных источников. 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Р. -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К.  - 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учитывать и координировать в </w:t>
            </w:r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 xml:space="preserve">сотрудничестве позиции других людей, отличные  </w:t>
            </w:r>
            <w:proofErr w:type="gramStart"/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от</w:t>
            </w:r>
            <w:proofErr w:type="gramEnd"/>
            <w:r w:rsidRPr="00DA51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собственной.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>Допускать возможность существования у партнёров различных точек зрения, не совпадающих с собственной.</w:t>
            </w:r>
          </w:p>
        </w:tc>
        <w:tc>
          <w:tcPr>
            <w:tcW w:w="2686" w:type="dxa"/>
          </w:tcPr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  <w:p w:rsidR="00550E93" w:rsidRPr="00DA519A" w:rsidRDefault="00550E93" w:rsidP="00550E9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Называть образ одного из выдающихся </w:t>
            </w:r>
            <w:r w:rsidRPr="00DA51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соотечественников как пример для подражания. Оценивать значимость его жизни и деятельности для себя лично.</w:t>
            </w:r>
          </w:p>
        </w:tc>
        <w:tc>
          <w:tcPr>
            <w:tcW w:w="1288" w:type="dxa"/>
          </w:tcPr>
          <w:p w:rsidR="00550E93" w:rsidRPr="00DA519A" w:rsidRDefault="00550E93" w:rsidP="00550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550E93" w:rsidRPr="00DA519A" w:rsidRDefault="00550E93">
      <w:pPr>
        <w:rPr>
          <w:sz w:val="16"/>
          <w:szCs w:val="16"/>
        </w:rPr>
      </w:pPr>
    </w:p>
    <w:p w:rsidR="00550E93" w:rsidRDefault="00550E93"/>
    <w:p w:rsidR="00550E93" w:rsidRDefault="00550E93"/>
    <w:sectPr w:rsidR="00550E93" w:rsidSect="00550E93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50E" w:rsidRDefault="007D650E" w:rsidP="00902FE9">
      <w:pPr>
        <w:spacing w:after="0" w:line="240" w:lineRule="auto"/>
      </w:pPr>
      <w:r>
        <w:separator/>
      </w:r>
    </w:p>
  </w:endnote>
  <w:endnote w:type="continuationSeparator" w:id="0">
    <w:p w:rsidR="007D650E" w:rsidRDefault="007D650E" w:rsidP="00902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50E" w:rsidRDefault="007D650E" w:rsidP="00902FE9">
      <w:pPr>
        <w:spacing w:after="0" w:line="240" w:lineRule="auto"/>
      </w:pPr>
      <w:r>
        <w:separator/>
      </w:r>
    </w:p>
  </w:footnote>
  <w:footnote w:type="continuationSeparator" w:id="0">
    <w:p w:rsidR="007D650E" w:rsidRDefault="007D650E" w:rsidP="00902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4397945"/>
      <w:docPartObj>
        <w:docPartGallery w:val="Page Numbers (Margins)"/>
        <w:docPartUnique/>
      </w:docPartObj>
    </w:sdtPr>
    <w:sdtContent>
      <w:p w:rsidR="00DA519A" w:rsidRDefault="0017363B">
        <w:pPr>
          <w:pStyle w:val="a3"/>
        </w:pPr>
        <w:r>
          <w:rPr>
            <w:noProof/>
            <w:lang w:eastAsia="ru-RU"/>
          </w:rPr>
          <w:pict>
            <v:rect id="Прямоугольник 4" o:spid="_x0000_s2049" style="position:absolute;margin-left:0;margin-top:0;width:57.3pt;height:25.95pt;z-index:251659264;visibility:visible;mso-width-percent:800;mso-position-horizontal:left;mso-position-horizontal-relative:left-margin-area;mso-position-vertical:center;mso-position-vertical-relative:margin;mso-width-percent:800;mso-width-relative:lef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1d8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w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DJw1d8nAIAAAAFAAAOAAAAAAAAAAAAAAAAAC4CAABkcnMvZTJv&#10;RG9jLnhtbFBLAQItABQABgAIAAAAIQBxpoaD3AAAAAQBAAAPAAAAAAAAAAAAAAAAAPYEAABkcnMv&#10;ZG93bnJldi54bWxQSwUGAAAAAAQABADzAAAA/wUAAAAA&#10;" o:allowincell="f" stroked="f">
              <v:textbox>
                <w:txbxContent>
                  <w:p w:rsidR="00DA519A" w:rsidRDefault="0017363B">
                    <w:pPr>
                      <w:pBdr>
                        <w:bottom w:val="single" w:sz="4" w:space="1" w:color="auto"/>
                      </w:pBdr>
                      <w:jc w:val="right"/>
                    </w:pPr>
                    <w:r>
                      <w:fldChar w:fldCharType="begin"/>
                    </w:r>
                    <w:r w:rsidR="00DA519A">
                      <w:instrText>PAGE   \* MERGEFORMAT</w:instrText>
                    </w:r>
                    <w:r>
                      <w:fldChar w:fldCharType="separate"/>
                    </w:r>
                    <w:r w:rsidR="008D5AB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A2F64"/>
    <w:rsid w:val="00017C56"/>
    <w:rsid w:val="000D1D00"/>
    <w:rsid w:val="0017363B"/>
    <w:rsid w:val="001843DF"/>
    <w:rsid w:val="001D5653"/>
    <w:rsid w:val="00212C04"/>
    <w:rsid w:val="00232FFB"/>
    <w:rsid w:val="00264515"/>
    <w:rsid w:val="00346BAE"/>
    <w:rsid w:val="003B6947"/>
    <w:rsid w:val="003C4F07"/>
    <w:rsid w:val="003F5A23"/>
    <w:rsid w:val="0047277C"/>
    <w:rsid w:val="004A61F8"/>
    <w:rsid w:val="00550E93"/>
    <w:rsid w:val="006A2F64"/>
    <w:rsid w:val="006E5767"/>
    <w:rsid w:val="00740E6A"/>
    <w:rsid w:val="007D650E"/>
    <w:rsid w:val="007F166B"/>
    <w:rsid w:val="007F1F77"/>
    <w:rsid w:val="008A79BE"/>
    <w:rsid w:val="008D5AB6"/>
    <w:rsid w:val="00902FE9"/>
    <w:rsid w:val="00961AD2"/>
    <w:rsid w:val="00A10C06"/>
    <w:rsid w:val="00A727E4"/>
    <w:rsid w:val="00AB068C"/>
    <w:rsid w:val="00BC0478"/>
    <w:rsid w:val="00C51F6D"/>
    <w:rsid w:val="00CF3398"/>
    <w:rsid w:val="00DA519A"/>
    <w:rsid w:val="00EB4294"/>
    <w:rsid w:val="00EC6B9A"/>
    <w:rsid w:val="00F30803"/>
    <w:rsid w:val="00F60D29"/>
    <w:rsid w:val="00F6516D"/>
    <w:rsid w:val="00F84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FE9"/>
  </w:style>
  <w:style w:type="paragraph" w:styleId="a5">
    <w:name w:val="footer"/>
    <w:basedOn w:val="a"/>
    <w:link w:val="a6"/>
    <w:uiPriority w:val="99"/>
    <w:unhideWhenUsed/>
    <w:rsid w:val="00902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FE9"/>
  </w:style>
  <w:style w:type="paragraph" w:styleId="a7">
    <w:name w:val="Balloon Text"/>
    <w:basedOn w:val="a"/>
    <w:link w:val="a8"/>
    <w:uiPriority w:val="99"/>
    <w:semiHidden/>
    <w:unhideWhenUsed/>
    <w:rsid w:val="00902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2FE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50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F60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F60D29"/>
  </w:style>
  <w:style w:type="character" w:customStyle="1" w:styleId="c4">
    <w:name w:val="c4"/>
    <w:basedOn w:val="a0"/>
    <w:rsid w:val="00F60D29"/>
  </w:style>
  <w:style w:type="table" w:customStyle="1" w:styleId="1">
    <w:name w:val="Сетка таблицы1"/>
    <w:basedOn w:val="a1"/>
    <w:next w:val="a9"/>
    <w:uiPriority w:val="59"/>
    <w:rsid w:val="00F30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3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35</Pages>
  <Words>16235</Words>
  <Characters>92546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23</cp:revision>
  <cp:lastPrinted>2017-09-07T19:35:00Z</cp:lastPrinted>
  <dcterms:created xsi:type="dcterms:W3CDTF">2017-09-06T17:57:00Z</dcterms:created>
  <dcterms:modified xsi:type="dcterms:W3CDTF">2018-12-06T11:18:00Z</dcterms:modified>
</cp:coreProperties>
</file>